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D97F6" w14:textId="42FA2BA1" w:rsidR="008E06E5" w:rsidRPr="005E216C" w:rsidRDefault="008E06E5" w:rsidP="008E06E5">
      <w:pPr>
        <w:spacing w:before="100" w:beforeAutospacing="1" w:after="100" w:afterAutospacing="1" w:line="240" w:lineRule="auto"/>
        <w:jc w:val="both"/>
        <w:rPr>
          <w:rFonts w:eastAsia="Times New Roman" w:cs="Calibri"/>
          <w:b/>
          <w:bCs/>
          <w:sz w:val="32"/>
          <w:szCs w:val="32"/>
          <w:lang w:eastAsia="fr-FR"/>
        </w:rPr>
      </w:pPr>
      <w:r>
        <w:rPr>
          <w:rFonts w:eastAsia="Times New Roman" w:cs="Calibri"/>
          <w:b/>
          <w:bCs/>
          <w:noProof/>
          <w:sz w:val="32"/>
          <w:szCs w:val="32"/>
          <w:lang w:eastAsia="fr-FR"/>
        </w:rPr>
        <w:drawing>
          <wp:anchor distT="0" distB="0" distL="114300" distR="114300" simplePos="0" relativeHeight="251658241" behindDoc="0" locked="0" layoutInCell="1" allowOverlap="1" wp14:anchorId="381C5ACA" wp14:editId="4EEF1E4B">
            <wp:simplePos x="0" y="0"/>
            <wp:positionH relativeFrom="column">
              <wp:posOffset>-111432</wp:posOffset>
            </wp:positionH>
            <wp:positionV relativeFrom="paragraph">
              <wp:posOffset>153</wp:posOffset>
            </wp:positionV>
            <wp:extent cx="2257425" cy="1264285"/>
            <wp:effectExtent l="0" t="0" r="0" b="0"/>
            <wp:wrapThrough wrapText="bothSides">
              <wp:wrapPolygon edited="0">
                <wp:start x="3828" y="1953"/>
                <wp:lineTo x="1823" y="2929"/>
                <wp:lineTo x="1458" y="3580"/>
                <wp:lineTo x="1641" y="18551"/>
                <wp:lineTo x="9843" y="18551"/>
                <wp:lineTo x="13124" y="17901"/>
                <wp:lineTo x="20233" y="14646"/>
                <wp:lineTo x="20051" y="13019"/>
                <wp:lineTo x="18410" y="7811"/>
                <wp:lineTo x="18592" y="4557"/>
                <wp:lineTo x="14947" y="2929"/>
                <wp:lineTo x="5286" y="1953"/>
                <wp:lineTo x="3828" y="1953"/>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1264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BA7DC" w14:textId="036BE654" w:rsidR="008E06E5" w:rsidRPr="005E216C" w:rsidRDefault="008E06E5" w:rsidP="008E06E5">
      <w:pPr>
        <w:spacing w:before="100" w:beforeAutospacing="1" w:after="100" w:afterAutospacing="1" w:line="240" w:lineRule="auto"/>
        <w:jc w:val="both"/>
        <w:rPr>
          <w:rFonts w:eastAsia="Times New Roman" w:cs="Calibri"/>
          <w:b/>
          <w:bCs/>
          <w:sz w:val="32"/>
          <w:szCs w:val="32"/>
          <w:lang w:eastAsia="fr-FR"/>
        </w:rPr>
      </w:pPr>
    </w:p>
    <w:p w14:paraId="63C3878C" w14:textId="7A3F6DF3" w:rsidR="008E06E5" w:rsidRPr="005E216C" w:rsidRDefault="008E06E5" w:rsidP="008E06E5">
      <w:pPr>
        <w:spacing w:before="100" w:beforeAutospacing="1" w:after="100" w:afterAutospacing="1" w:line="240" w:lineRule="auto"/>
        <w:jc w:val="both"/>
        <w:rPr>
          <w:rFonts w:eastAsia="Times New Roman" w:cs="Calibri"/>
          <w:b/>
          <w:bCs/>
          <w:sz w:val="32"/>
          <w:szCs w:val="32"/>
          <w:lang w:eastAsia="fr-FR"/>
        </w:rPr>
      </w:pPr>
    </w:p>
    <w:p w14:paraId="44638A7F" w14:textId="3490DA8D" w:rsidR="008E06E5" w:rsidRPr="00E91663" w:rsidRDefault="008E06E5" w:rsidP="008E06E5">
      <w:pPr>
        <w:spacing w:before="100" w:beforeAutospacing="1" w:after="100" w:afterAutospacing="1" w:line="240" w:lineRule="auto"/>
        <w:jc w:val="both"/>
        <w:rPr>
          <w:rFonts w:eastAsia="Times New Roman" w:cs="Calibri"/>
          <w:b/>
          <w:bCs/>
          <w:sz w:val="32"/>
          <w:szCs w:val="32"/>
          <w:lang w:eastAsia="fr-FR"/>
        </w:rPr>
      </w:pPr>
      <w:r w:rsidRPr="005E216C">
        <w:rPr>
          <w:rFonts w:eastAsia="Times New Roman" w:cs="Calibri"/>
          <w:b/>
          <w:bCs/>
          <w:sz w:val="32"/>
          <w:szCs w:val="32"/>
          <w:lang w:eastAsia="fr-FR"/>
        </w:rPr>
        <w:tab/>
      </w:r>
      <w:r w:rsidRPr="005E216C">
        <w:rPr>
          <w:rFonts w:eastAsia="Times New Roman" w:cs="Calibri"/>
          <w:b/>
          <w:bCs/>
          <w:sz w:val="32"/>
          <w:szCs w:val="32"/>
          <w:lang w:eastAsia="fr-FR"/>
        </w:rPr>
        <w:tab/>
      </w:r>
      <w:r w:rsidRPr="005E216C">
        <w:rPr>
          <w:rFonts w:eastAsia="Times New Roman" w:cs="Calibri"/>
          <w:b/>
          <w:bCs/>
          <w:sz w:val="32"/>
          <w:szCs w:val="32"/>
          <w:lang w:eastAsia="fr-FR"/>
        </w:rPr>
        <w:tab/>
      </w:r>
    </w:p>
    <w:p w14:paraId="39C5143C" w14:textId="09577046" w:rsidR="008E06E5" w:rsidRPr="004D1F9C" w:rsidRDefault="008E06E5" w:rsidP="008E06E5">
      <w:pPr>
        <w:tabs>
          <w:tab w:val="left" w:pos="3795"/>
        </w:tabs>
        <w:spacing w:before="100" w:beforeAutospacing="1" w:after="100" w:afterAutospacing="1" w:line="240" w:lineRule="auto"/>
        <w:rPr>
          <w:rFonts w:ascii="Verlag Bold" w:eastAsia="Times New Roman" w:hAnsi="Verlag Bold" w:cs="Calibri"/>
          <w:b/>
          <w:bCs/>
          <w:color w:val="2E74B5"/>
          <w:sz w:val="72"/>
          <w:szCs w:val="72"/>
          <w:lang w:eastAsia="fr-FR"/>
        </w:rPr>
      </w:pPr>
      <w:r w:rsidRPr="008E06E5">
        <w:rPr>
          <w:rFonts w:ascii="Verlag Bold" w:eastAsia="Times New Roman" w:hAnsi="Verlag Bold" w:cs="Calibri"/>
          <w:b/>
          <w:bCs/>
          <w:noProof/>
          <w:color w:val="D9E2F3" w:themeColor="accent1" w:themeTint="33"/>
          <w:sz w:val="72"/>
          <w:szCs w:val="72"/>
          <w:lang w:eastAsia="fr-FR"/>
        </w:rPr>
        <mc:AlternateContent>
          <mc:Choice Requires="wps">
            <w:drawing>
              <wp:anchor distT="0" distB="0" distL="114300" distR="114300" simplePos="0" relativeHeight="251658240" behindDoc="0" locked="0" layoutInCell="1" allowOverlap="1" wp14:anchorId="023C72D3" wp14:editId="71E8B292">
                <wp:simplePos x="0" y="0"/>
                <wp:positionH relativeFrom="column">
                  <wp:posOffset>-109220</wp:posOffset>
                </wp:positionH>
                <wp:positionV relativeFrom="paragraph">
                  <wp:posOffset>97790</wp:posOffset>
                </wp:positionV>
                <wp:extent cx="0" cy="1809750"/>
                <wp:effectExtent l="19050" t="0" r="19050" b="19050"/>
                <wp:wrapNone/>
                <wp:docPr id="9"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0"/>
                        </a:xfrm>
                        <a:prstGeom prst="straightConnector1">
                          <a:avLst/>
                        </a:prstGeom>
                        <a:noFill/>
                        <a:ln w="38100">
                          <a:solidFill>
                            <a:srgbClr val="47A5A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8C9FAC" id="_x0000_t32" coordsize="21600,21600" o:spt="32" o:oned="t" path="m,l21600,21600e" filled="f">
                <v:path arrowok="t" fillok="f" o:connecttype="none"/>
                <o:lock v:ext="edit" shapetype="t"/>
              </v:shapetype>
              <v:shape id="Connecteur droit avec flèche 9" o:spid="_x0000_s1026" type="#_x0000_t32" style="position:absolute;margin-left:-8.6pt;margin-top:7.7pt;width:0;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" strokecolor="#47a5af" strokeweight="3pt">
                <v:shadow color="#1f3763" opacity=".5" offset="1pt"/>
              </v:shape>
            </w:pict>
          </mc:Fallback>
        </mc:AlternateContent>
      </w:r>
      <w:r w:rsidRPr="004D1F9C">
        <w:rPr>
          <w:rFonts w:ascii="Verlag Bold" w:eastAsia="Times New Roman" w:hAnsi="Verlag Bold" w:cs="Calibri"/>
          <w:b/>
          <w:bCs/>
          <w:color w:val="2E74B5"/>
          <w:sz w:val="72"/>
          <w:szCs w:val="72"/>
          <w:lang w:eastAsia="fr-FR"/>
        </w:rPr>
        <w:t>DOSSIER DE PRE</w:t>
      </w:r>
      <w:r w:rsidR="00C96FE7">
        <w:rPr>
          <w:rFonts w:ascii="Verlag Bold" w:eastAsia="Times New Roman" w:hAnsi="Verlag Bold" w:cs="Calibri"/>
          <w:b/>
          <w:bCs/>
          <w:color w:val="2E74B5"/>
          <w:sz w:val="72"/>
          <w:szCs w:val="72"/>
          <w:lang w:eastAsia="fr-FR"/>
        </w:rPr>
        <w:t>S</w:t>
      </w:r>
      <w:r w:rsidRPr="004D1F9C">
        <w:rPr>
          <w:rFonts w:ascii="Verlag Bold" w:eastAsia="Times New Roman" w:hAnsi="Verlag Bold" w:cs="Calibri"/>
          <w:b/>
          <w:bCs/>
          <w:color w:val="2E74B5"/>
          <w:sz w:val="72"/>
          <w:szCs w:val="72"/>
          <w:lang w:eastAsia="fr-FR"/>
        </w:rPr>
        <w:t>SE</w:t>
      </w:r>
    </w:p>
    <w:p w14:paraId="78AA006F" w14:textId="762BD726" w:rsidR="008E06E5" w:rsidRPr="004D1F9C" w:rsidRDefault="008E06E5" w:rsidP="008E06E5">
      <w:pPr>
        <w:tabs>
          <w:tab w:val="left" w:pos="3795"/>
        </w:tabs>
        <w:spacing w:before="100" w:beforeAutospacing="1" w:after="100" w:afterAutospacing="1" w:line="240" w:lineRule="auto"/>
        <w:rPr>
          <w:rFonts w:ascii="Verlag Bold" w:eastAsia="Times New Roman" w:hAnsi="Verlag Bold" w:cs="Calibri"/>
          <w:b/>
          <w:bCs/>
          <w:color w:val="2E74B5"/>
          <w:sz w:val="72"/>
          <w:szCs w:val="72"/>
          <w:lang w:eastAsia="fr-FR"/>
        </w:rPr>
      </w:pPr>
      <w:r w:rsidRPr="004D1F9C">
        <w:rPr>
          <w:rFonts w:ascii="Verlag Bold" w:eastAsia="Times New Roman" w:hAnsi="Verlag Bold" w:cs="Calibri"/>
          <w:b/>
          <w:bCs/>
          <w:color w:val="2E74B5"/>
          <w:sz w:val="72"/>
          <w:szCs w:val="72"/>
          <w:lang w:eastAsia="fr-FR"/>
        </w:rPr>
        <w:t>MARS BLEU 202</w:t>
      </w:r>
      <w:r>
        <w:rPr>
          <w:rFonts w:ascii="Verlag Bold" w:eastAsia="Times New Roman" w:hAnsi="Verlag Bold" w:cs="Calibri"/>
          <w:b/>
          <w:bCs/>
          <w:color w:val="2E74B5"/>
          <w:sz w:val="72"/>
          <w:szCs w:val="72"/>
          <w:lang w:eastAsia="fr-FR"/>
        </w:rPr>
        <w:t>2</w:t>
      </w:r>
    </w:p>
    <w:p w14:paraId="195CB2F3" w14:textId="6F345AA4" w:rsidR="008E06E5" w:rsidRPr="004B473F" w:rsidRDefault="00F906AC" w:rsidP="004B473F">
      <w:pPr>
        <w:pStyle w:val="Titre1"/>
        <w:rPr>
          <w:rFonts w:ascii="Verlag Book" w:hAnsi="Verlag Book"/>
          <w:sz w:val="30"/>
          <w:szCs w:val="30"/>
        </w:rPr>
      </w:pPr>
      <w:bookmarkStart w:id="0" w:name="_Toc95301362"/>
      <w:r>
        <w:rPr>
          <w:noProof/>
          <w:lang w:eastAsia="fr-FR"/>
        </w:rPr>
        <w:drawing>
          <wp:anchor distT="0" distB="0" distL="114300" distR="114300" simplePos="0" relativeHeight="251658245" behindDoc="0" locked="0" layoutInCell="1" allowOverlap="1" wp14:anchorId="672F200C" wp14:editId="414CE54C">
            <wp:simplePos x="0" y="0"/>
            <wp:positionH relativeFrom="margin">
              <wp:align>center</wp:align>
            </wp:positionH>
            <wp:positionV relativeFrom="paragraph">
              <wp:posOffset>361950</wp:posOffset>
            </wp:positionV>
            <wp:extent cx="4945380" cy="4945380"/>
            <wp:effectExtent l="0" t="0" r="762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5380" cy="494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6E5" w:rsidRPr="004D1F9C">
        <w:rPr>
          <w:rFonts w:ascii="Verlag Bold" w:hAnsi="Verlag Bold"/>
          <w:sz w:val="72"/>
          <w:szCs w:val="72"/>
          <w:lang w:eastAsia="fr-FR"/>
        </w:rPr>
        <w:br w:type="page"/>
      </w:r>
      <w:r w:rsidR="008E06E5" w:rsidRPr="004B473F">
        <w:rPr>
          <w:rFonts w:ascii="Verlag Book" w:hAnsi="Verlag Book"/>
          <w:color w:val="00B0F0"/>
          <w:sz w:val="30"/>
          <w:szCs w:val="30"/>
        </w:rPr>
        <w:lastRenderedPageBreak/>
        <w:t>Table des matières</w:t>
      </w:r>
      <w:bookmarkEnd w:id="0"/>
    </w:p>
    <w:p w14:paraId="1449D205" w14:textId="77777777" w:rsidR="008356B9" w:rsidRPr="004B473F" w:rsidRDefault="008356B9" w:rsidP="008356B9">
      <w:pPr>
        <w:rPr>
          <w:rFonts w:ascii="Verlag Light" w:hAnsi="Verlag Light"/>
          <w:lang w:eastAsia="fr-FR"/>
        </w:rPr>
      </w:pPr>
    </w:p>
    <w:p w14:paraId="66999904" w14:textId="63E28C21" w:rsidR="00FF086F" w:rsidRPr="0000569C" w:rsidRDefault="008E06E5">
      <w:pPr>
        <w:pStyle w:val="TM1"/>
        <w:tabs>
          <w:tab w:val="right" w:leader="dot" w:pos="9062"/>
        </w:tabs>
        <w:rPr>
          <w:rFonts w:ascii="Verlag Book" w:eastAsiaTheme="minorEastAsia" w:hAnsi="Verlag Book" w:cstheme="minorBidi"/>
          <w:noProof/>
          <w:lang w:eastAsia="fr-FR"/>
        </w:rPr>
      </w:pPr>
      <w:r w:rsidRPr="004B473F">
        <w:rPr>
          <w:rFonts w:ascii="Verlag Light" w:hAnsi="Verlag Light"/>
        </w:rPr>
        <w:fldChar w:fldCharType="begin"/>
      </w:r>
      <w:r w:rsidRPr="004B473F">
        <w:rPr>
          <w:rFonts w:ascii="Verlag Light" w:hAnsi="Verlag Light"/>
        </w:rPr>
        <w:instrText xml:space="preserve"> TOC \o "1-3" \h \z \u </w:instrText>
      </w:r>
      <w:r w:rsidRPr="004B473F">
        <w:rPr>
          <w:rFonts w:ascii="Verlag Light" w:hAnsi="Verlag Light"/>
        </w:rPr>
        <w:fldChar w:fldCharType="separate"/>
      </w:r>
      <w:hyperlink w:anchor="_Toc95301362" w:history="1">
        <w:r w:rsidR="00FF086F" w:rsidRPr="0000569C">
          <w:rPr>
            <w:rStyle w:val="Lienhypertexte"/>
            <w:rFonts w:ascii="Verlag Book" w:hAnsi="Verlag Book"/>
            <w:noProof/>
          </w:rPr>
          <w:t>Table des matières</w:t>
        </w:r>
        <w:r w:rsidR="00FF086F" w:rsidRPr="0000569C">
          <w:rPr>
            <w:rFonts w:ascii="Verlag Book" w:hAnsi="Verlag Book"/>
            <w:noProof/>
            <w:webHidden/>
          </w:rPr>
          <w:tab/>
        </w:r>
        <w:r w:rsidR="00FF086F" w:rsidRPr="0000569C">
          <w:rPr>
            <w:rFonts w:ascii="Verlag Book" w:hAnsi="Verlag Book"/>
            <w:noProof/>
            <w:webHidden/>
          </w:rPr>
          <w:fldChar w:fldCharType="begin"/>
        </w:r>
        <w:r w:rsidR="00FF086F" w:rsidRPr="0000569C">
          <w:rPr>
            <w:rFonts w:ascii="Verlag Book" w:hAnsi="Verlag Book"/>
            <w:noProof/>
            <w:webHidden/>
          </w:rPr>
          <w:instrText xml:space="preserve"> PAGEREF _Toc95301362 \h </w:instrText>
        </w:r>
        <w:r w:rsidR="00FF086F" w:rsidRPr="0000569C">
          <w:rPr>
            <w:rFonts w:ascii="Verlag Book" w:hAnsi="Verlag Book"/>
            <w:noProof/>
            <w:webHidden/>
          </w:rPr>
        </w:r>
        <w:r w:rsidR="00FF086F" w:rsidRPr="0000569C">
          <w:rPr>
            <w:rFonts w:ascii="Verlag Book" w:hAnsi="Verlag Book"/>
            <w:noProof/>
            <w:webHidden/>
          </w:rPr>
          <w:fldChar w:fldCharType="separate"/>
        </w:r>
        <w:r w:rsidR="00FF086F" w:rsidRPr="0000569C">
          <w:rPr>
            <w:rFonts w:ascii="Verlag Book" w:hAnsi="Verlag Book"/>
            <w:noProof/>
            <w:webHidden/>
          </w:rPr>
          <w:t>1</w:t>
        </w:r>
        <w:r w:rsidR="00FF086F" w:rsidRPr="0000569C">
          <w:rPr>
            <w:rFonts w:ascii="Verlag Book" w:hAnsi="Verlag Book"/>
            <w:noProof/>
            <w:webHidden/>
          </w:rPr>
          <w:fldChar w:fldCharType="end"/>
        </w:r>
      </w:hyperlink>
    </w:p>
    <w:p w14:paraId="2D901F5F" w14:textId="68039B47" w:rsidR="00FF086F" w:rsidRPr="0000569C" w:rsidRDefault="00223962">
      <w:pPr>
        <w:pStyle w:val="TM1"/>
        <w:tabs>
          <w:tab w:val="right" w:leader="dot" w:pos="9062"/>
        </w:tabs>
        <w:rPr>
          <w:rFonts w:ascii="Verlag Book" w:eastAsiaTheme="minorEastAsia" w:hAnsi="Verlag Book" w:cstheme="minorBidi"/>
          <w:noProof/>
          <w:lang w:eastAsia="fr-FR"/>
        </w:rPr>
      </w:pPr>
      <w:hyperlink w:anchor="_Toc95301363" w:history="1">
        <w:r w:rsidR="00FF086F" w:rsidRPr="0000569C">
          <w:rPr>
            <w:rStyle w:val="Lienhypertexte"/>
            <w:rFonts w:ascii="Verlag Book" w:hAnsi="Verlag Book"/>
            <w:noProof/>
          </w:rPr>
          <w:t>Le CRCDC-OC (Centre Régional de Coordination des Dépistages des Cancers en Occitanie)</w:t>
        </w:r>
        <w:r w:rsidR="00FF086F" w:rsidRPr="0000569C">
          <w:rPr>
            <w:rFonts w:ascii="Verlag Book" w:hAnsi="Verlag Book"/>
            <w:noProof/>
            <w:webHidden/>
          </w:rPr>
          <w:tab/>
        </w:r>
        <w:r w:rsidR="00FF086F" w:rsidRPr="0000569C">
          <w:rPr>
            <w:rFonts w:ascii="Verlag Book" w:hAnsi="Verlag Book"/>
            <w:noProof/>
            <w:webHidden/>
          </w:rPr>
          <w:fldChar w:fldCharType="begin"/>
        </w:r>
        <w:r w:rsidR="00FF086F" w:rsidRPr="0000569C">
          <w:rPr>
            <w:rFonts w:ascii="Verlag Book" w:hAnsi="Verlag Book"/>
            <w:noProof/>
            <w:webHidden/>
          </w:rPr>
          <w:instrText xml:space="preserve"> PAGEREF _Toc95301363 \h </w:instrText>
        </w:r>
        <w:r w:rsidR="00FF086F" w:rsidRPr="0000569C">
          <w:rPr>
            <w:rFonts w:ascii="Verlag Book" w:hAnsi="Verlag Book"/>
            <w:noProof/>
            <w:webHidden/>
          </w:rPr>
        </w:r>
        <w:r w:rsidR="00FF086F" w:rsidRPr="0000569C">
          <w:rPr>
            <w:rFonts w:ascii="Verlag Book" w:hAnsi="Verlag Book"/>
            <w:noProof/>
            <w:webHidden/>
          </w:rPr>
          <w:fldChar w:fldCharType="separate"/>
        </w:r>
        <w:r w:rsidR="00FF086F" w:rsidRPr="0000569C">
          <w:rPr>
            <w:rFonts w:ascii="Verlag Book" w:hAnsi="Verlag Book"/>
            <w:noProof/>
            <w:webHidden/>
          </w:rPr>
          <w:t>3</w:t>
        </w:r>
        <w:r w:rsidR="00FF086F" w:rsidRPr="0000569C">
          <w:rPr>
            <w:rFonts w:ascii="Verlag Book" w:hAnsi="Verlag Book"/>
            <w:noProof/>
            <w:webHidden/>
          </w:rPr>
          <w:fldChar w:fldCharType="end"/>
        </w:r>
      </w:hyperlink>
    </w:p>
    <w:p w14:paraId="0D104F17" w14:textId="1ACEABC8" w:rsidR="00FF086F" w:rsidRPr="0000569C" w:rsidRDefault="00223962">
      <w:pPr>
        <w:pStyle w:val="TM1"/>
        <w:tabs>
          <w:tab w:val="right" w:leader="dot" w:pos="9062"/>
        </w:tabs>
        <w:rPr>
          <w:rFonts w:ascii="Verlag Book" w:eastAsiaTheme="minorEastAsia" w:hAnsi="Verlag Book" w:cstheme="minorBidi"/>
          <w:noProof/>
          <w:lang w:eastAsia="fr-FR"/>
        </w:rPr>
      </w:pPr>
      <w:hyperlink w:anchor="_Toc95301364" w:history="1">
        <w:r w:rsidR="00FF086F" w:rsidRPr="0000569C">
          <w:rPr>
            <w:rStyle w:val="Lienhypertexte"/>
            <w:rFonts w:ascii="Verlag Book" w:hAnsi="Verlag Book"/>
            <w:noProof/>
          </w:rPr>
          <w:t>Communiqué de presse</w:t>
        </w:r>
        <w:r w:rsidR="00FF086F" w:rsidRPr="0000569C">
          <w:rPr>
            <w:rFonts w:ascii="Verlag Book" w:hAnsi="Verlag Book"/>
            <w:noProof/>
            <w:webHidden/>
          </w:rPr>
          <w:tab/>
        </w:r>
        <w:r w:rsidR="00FF086F" w:rsidRPr="0000569C">
          <w:rPr>
            <w:rFonts w:ascii="Verlag Book" w:hAnsi="Verlag Book"/>
            <w:noProof/>
            <w:webHidden/>
          </w:rPr>
          <w:fldChar w:fldCharType="begin"/>
        </w:r>
        <w:r w:rsidR="00FF086F" w:rsidRPr="0000569C">
          <w:rPr>
            <w:rFonts w:ascii="Verlag Book" w:hAnsi="Verlag Book"/>
            <w:noProof/>
            <w:webHidden/>
          </w:rPr>
          <w:instrText xml:space="preserve"> PAGEREF _Toc95301364 \h </w:instrText>
        </w:r>
        <w:r w:rsidR="00FF086F" w:rsidRPr="0000569C">
          <w:rPr>
            <w:rFonts w:ascii="Verlag Book" w:hAnsi="Verlag Book"/>
            <w:noProof/>
            <w:webHidden/>
          </w:rPr>
        </w:r>
        <w:r w:rsidR="00FF086F" w:rsidRPr="0000569C">
          <w:rPr>
            <w:rFonts w:ascii="Verlag Book" w:hAnsi="Verlag Book"/>
            <w:noProof/>
            <w:webHidden/>
          </w:rPr>
          <w:fldChar w:fldCharType="separate"/>
        </w:r>
        <w:r w:rsidR="00FF086F" w:rsidRPr="0000569C">
          <w:rPr>
            <w:rFonts w:ascii="Verlag Book" w:hAnsi="Verlag Book"/>
            <w:noProof/>
            <w:webHidden/>
          </w:rPr>
          <w:t>5</w:t>
        </w:r>
        <w:r w:rsidR="00FF086F" w:rsidRPr="0000569C">
          <w:rPr>
            <w:rFonts w:ascii="Verlag Book" w:hAnsi="Verlag Book"/>
            <w:noProof/>
            <w:webHidden/>
          </w:rPr>
          <w:fldChar w:fldCharType="end"/>
        </w:r>
      </w:hyperlink>
    </w:p>
    <w:p w14:paraId="45B6D516" w14:textId="1496723E" w:rsidR="00FF086F" w:rsidRPr="0000569C" w:rsidRDefault="00223962">
      <w:pPr>
        <w:pStyle w:val="TM1"/>
        <w:tabs>
          <w:tab w:val="right" w:leader="dot" w:pos="9062"/>
        </w:tabs>
        <w:rPr>
          <w:rFonts w:ascii="Verlag Book" w:eastAsiaTheme="minorEastAsia" w:hAnsi="Verlag Book" w:cstheme="minorBidi"/>
          <w:noProof/>
          <w:lang w:eastAsia="fr-FR"/>
        </w:rPr>
      </w:pPr>
      <w:hyperlink w:anchor="_Toc95301365" w:history="1">
        <w:r w:rsidR="00FF086F" w:rsidRPr="0000569C">
          <w:rPr>
            <w:rStyle w:val="Lienhypertexte"/>
            <w:rFonts w:ascii="Verlag Book" w:hAnsi="Verlag Book"/>
            <w:noProof/>
          </w:rPr>
          <w:t>Pour en savoir plus sur le Dépistage organisé du cancer colorectal</w:t>
        </w:r>
        <w:r w:rsidR="00FF086F" w:rsidRPr="0000569C">
          <w:rPr>
            <w:rFonts w:ascii="Verlag Book" w:hAnsi="Verlag Book"/>
            <w:noProof/>
            <w:webHidden/>
          </w:rPr>
          <w:tab/>
        </w:r>
        <w:r w:rsidR="00FF086F" w:rsidRPr="0000569C">
          <w:rPr>
            <w:rFonts w:ascii="Verlag Book" w:hAnsi="Verlag Book"/>
            <w:noProof/>
            <w:webHidden/>
          </w:rPr>
          <w:fldChar w:fldCharType="begin"/>
        </w:r>
        <w:r w:rsidR="00FF086F" w:rsidRPr="0000569C">
          <w:rPr>
            <w:rFonts w:ascii="Verlag Book" w:hAnsi="Verlag Book"/>
            <w:noProof/>
            <w:webHidden/>
          </w:rPr>
          <w:instrText xml:space="preserve"> PAGEREF _Toc95301365 \h </w:instrText>
        </w:r>
        <w:r w:rsidR="00FF086F" w:rsidRPr="0000569C">
          <w:rPr>
            <w:rFonts w:ascii="Verlag Book" w:hAnsi="Verlag Book"/>
            <w:noProof/>
            <w:webHidden/>
          </w:rPr>
        </w:r>
        <w:r w:rsidR="00FF086F" w:rsidRPr="0000569C">
          <w:rPr>
            <w:rFonts w:ascii="Verlag Book" w:hAnsi="Verlag Book"/>
            <w:noProof/>
            <w:webHidden/>
          </w:rPr>
          <w:fldChar w:fldCharType="separate"/>
        </w:r>
        <w:r w:rsidR="00FF086F" w:rsidRPr="0000569C">
          <w:rPr>
            <w:rFonts w:ascii="Verlag Book" w:hAnsi="Verlag Book"/>
            <w:noProof/>
            <w:webHidden/>
          </w:rPr>
          <w:t>8</w:t>
        </w:r>
        <w:r w:rsidR="00FF086F" w:rsidRPr="0000569C">
          <w:rPr>
            <w:rFonts w:ascii="Verlag Book" w:hAnsi="Verlag Book"/>
            <w:noProof/>
            <w:webHidden/>
          </w:rPr>
          <w:fldChar w:fldCharType="end"/>
        </w:r>
      </w:hyperlink>
    </w:p>
    <w:p w14:paraId="12197B85" w14:textId="7931C119" w:rsidR="00FF086F" w:rsidRDefault="00223962">
      <w:pPr>
        <w:pStyle w:val="TM1"/>
        <w:tabs>
          <w:tab w:val="right" w:leader="dot" w:pos="9062"/>
        </w:tabs>
        <w:rPr>
          <w:rFonts w:asciiTheme="minorHAnsi" w:eastAsiaTheme="minorEastAsia" w:hAnsiTheme="minorHAnsi" w:cstheme="minorBidi"/>
          <w:noProof/>
          <w:lang w:eastAsia="fr-FR"/>
        </w:rPr>
      </w:pPr>
      <w:hyperlink r:id="rId12" w:anchor="_Toc95301366" w:history="1">
        <w:r w:rsidR="00FF086F" w:rsidRPr="0000569C">
          <w:rPr>
            <w:rStyle w:val="Lienhypertexte"/>
            <w:rFonts w:ascii="Verlag Book" w:hAnsi="Verlag Book"/>
            <w:noProof/>
          </w:rPr>
          <w:t>Contact presse</w:t>
        </w:r>
        <w:r w:rsidR="00FF086F" w:rsidRPr="0000569C">
          <w:rPr>
            <w:rFonts w:ascii="Verlag Book" w:hAnsi="Verlag Book"/>
            <w:noProof/>
            <w:webHidden/>
          </w:rPr>
          <w:tab/>
        </w:r>
        <w:r w:rsidR="00FF086F" w:rsidRPr="0000569C">
          <w:rPr>
            <w:rFonts w:ascii="Verlag Book" w:hAnsi="Verlag Book"/>
            <w:noProof/>
            <w:webHidden/>
          </w:rPr>
          <w:fldChar w:fldCharType="begin"/>
        </w:r>
        <w:r w:rsidR="00FF086F" w:rsidRPr="0000569C">
          <w:rPr>
            <w:rFonts w:ascii="Verlag Book" w:hAnsi="Verlag Book"/>
            <w:noProof/>
            <w:webHidden/>
          </w:rPr>
          <w:instrText xml:space="preserve"> PAGEREF _Toc95301366 \h </w:instrText>
        </w:r>
        <w:r w:rsidR="00FF086F" w:rsidRPr="0000569C">
          <w:rPr>
            <w:rFonts w:ascii="Verlag Book" w:hAnsi="Verlag Book"/>
            <w:noProof/>
            <w:webHidden/>
          </w:rPr>
        </w:r>
        <w:r w:rsidR="00FF086F" w:rsidRPr="0000569C">
          <w:rPr>
            <w:rFonts w:ascii="Verlag Book" w:hAnsi="Verlag Book"/>
            <w:noProof/>
            <w:webHidden/>
          </w:rPr>
          <w:fldChar w:fldCharType="separate"/>
        </w:r>
        <w:r w:rsidR="00FF086F" w:rsidRPr="0000569C">
          <w:rPr>
            <w:rFonts w:ascii="Verlag Book" w:hAnsi="Verlag Book"/>
            <w:noProof/>
            <w:webHidden/>
          </w:rPr>
          <w:t>11</w:t>
        </w:r>
        <w:r w:rsidR="00FF086F" w:rsidRPr="0000569C">
          <w:rPr>
            <w:rFonts w:ascii="Verlag Book" w:hAnsi="Verlag Book"/>
            <w:noProof/>
            <w:webHidden/>
          </w:rPr>
          <w:fldChar w:fldCharType="end"/>
        </w:r>
      </w:hyperlink>
    </w:p>
    <w:p w14:paraId="5CA80B8E" w14:textId="76A45E93" w:rsidR="008E06E5" w:rsidRDefault="008E06E5" w:rsidP="008E06E5">
      <w:r w:rsidRPr="004B473F">
        <w:rPr>
          <w:rFonts w:ascii="Verlag Light" w:hAnsi="Verlag Light"/>
          <w:b/>
          <w:bCs/>
        </w:rPr>
        <w:fldChar w:fldCharType="end"/>
      </w:r>
    </w:p>
    <w:p w14:paraId="35D040A5" w14:textId="03EFFF09" w:rsidR="008E06E5" w:rsidRPr="0098124D" w:rsidRDefault="008E06E5" w:rsidP="008E06E5">
      <w:pPr>
        <w:pStyle w:val="Titre1"/>
        <w:rPr>
          <w:rFonts w:ascii="Verlag Book" w:hAnsi="Verlag Book"/>
          <w:color w:val="00B0F0"/>
        </w:rPr>
      </w:pPr>
      <w:r>
        <w:br w:type="page"/>
      </w:r>
      <w:bookmarkStart w:id="1" w:name="_Toc95301363"/>
      <w:r w:rsidR="00FA5484" w:rsidRPr="00FA5484">
        <w:rPr>
          <w:rFonts w:ascii="Verlag Light" w:hAnsi="Verlag Light"/>
          <w:noProof/>
          <w:sz w:val="24"/>
          <w:szCs w:val="24"/>
          <w:lang w:eastAsia="fr-FR"/>
        </w:rPr>
        <w:lastRenderedPageBreak/>
        <mc:AlternateContent>
          <mc:Choice Requires="wps">
            <w:drawing>
              <wp:anchor distT="91440" distB="91440" distL="137160" distR="137160" simplePos="0" relativeHeight="251660300" behindDoc="0" locked="0" layoutInCell="0" allowOverlap="1" wp14:anchorId="00B1D6C4" wp14:editId="665A3F20">
                <wp:simplePos x="0" y="0"/>
                <wp:positionH relativeFrom="margin">
                  <wp:posOffset>1285875</wp:posOffset>
                </wp:positionH>
                <wp:positionV relativeFrom="margin">
                  <wp:posOffset>-222250</wp:posOffset>
                </wp:positionV>
                <wp:extent cx="3382010" cy="5830570"/>
                <wp:effectExtent l="13970" t="24130" r="41910" b="41910"/>
                <wp:wrapThrough wrapText="bothSides">
                  <wp:wrapPolygon edited="0">
                    <wp:start x="-154" y="20452"/>
                    <wp:lineTo x="-32" y="20523"/>
                    <wp:lineTo x="1793" y="21652"/>
                    <wp:lineTo x="21259" y="21652"/>
                    <wp:lineTo x="21259" y="21087"/>
                    <wp:lineTo x="21746" y="21087"/>
                    <wp:lineTo x="21746" y="20523"/>
                    <wp:lineTo x="21746" y="1044"/>
                    <wp:lineTo x="21746" y="974"/>
                    <wp:lineTo x="21259" y="409"/>
                    <wp:lineTo x="19434" y="-85"/>
                    <wp:lineTo x="1793" y="-85"/>
                    <wp:lineTo x="-32" y="1044"/>
                    <wp:lineTo x="-154" y="1115"/>
                    <wp:lineTo x="-154" y="20452"/>
                  </wp:wrapPolygon>
                </wp:wrapThrough>
                <wp:docPr id="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82010" cy="5830570"/>
                        </a:xfrm>
                        <a:prstGeom prst="roundRect">
                          <a:avLst>
                            <a:gd name="adj" fmla="val 13032"/>
                          </a:avLst>
                        </a:prstGeom>
                        <a:ln w="5715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7BE61D02" w14:textId="7EE370AC" w:rsidR="00FA5484" w:rsidRPr="008E65F2" w:rsidRDefault="00D51457" w:rsidP="00290187">
                            <w:pPr>
                              <w:spacing w:before="100" w:beforeAutospacing="1" w:after="100" w:afterAutospacing="1" w:line="240" w:lineRule="auto"/>
                              <w:jc w:val="both"/>
                              <w:rPr>
                                <w:rFonts w:ascii="Verlag Light" w:eastAsia="Times New Roman" w:hAnsi="Verlag Light"/>
                                <w:color w:val="000000"/>
                                <w:sz w:val="24"/>
                                <w:szCs w:val="24"/>
                                <w:lang w:eastAsia="fr-FR"/>
                              </w:rPr>
                            </w:pPr>
                            <w:r>
                              <w:rPr>
                                <w:rFonts w:ascii="Verlag Light" w:eastAsia="Times New Roman" w:hAnsi="Verlag Light"/>
                                <w:b/>
                                <w:bCs/>
                                <w:color w:val="000000"/>
                                <w:sz w:val="24"/>
                                <w:szCs w:val="24"/>
                                <w:lang w:eastAsia="fr-FR"/>
                              </w:rPr>
                              <w:tab/>
                            </w:r>
                            <w:r w:rsidR="008E65F2">
                              <w:rPr>
                                <w:rFonts w:ascii="Verlag Light" w:eastAsia="Times New Roman" w:hAnsi="Verlag Light"/>
                                <w:b/>
                                <w:bCs/>
                                <w:color w:val="000000"/>
                                <w:sz w:val="24"/>
                                <w:szCs w:val="24"/>
                                <w:lang w:eastAsia="fr-FR"/>
                              </w:rPr>
                              <w:tab/>
                            </w:r>
                          </w:p>
                          <w:p w14:paraId="0BA747DC" w14:textId="0E8E4283" w:rsidR="00FA5484" w:rsidRPr="00D51457" w:rsidRDefault="00FA5484">
                            <w:pPr>
                              <w:jc w:val="center"/>
                              <w:rPr>
                                <w:rFonts w:asciiTheme="majorHAnsi" w:eastAsiaTheme="majorEastAsia" w:hAnsiTheme="majorHAnsi" w:cstheme="majorBidi"/>
                                <w:i/>
                                <w:iCs/>
                                <w:color w:val="00000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B1D6C4" id="Forme automatique 2" o:spid="_x0000_s1026" style="position:absolute;margin-left:101.25pt;margin-top:-17.5pt;width:266.3pt;height:459.1pt;rotation:90;z-index:2516603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" o:allowincell="f" fillcolor="white [3201]" strokecolor="#00b0f0" strokeweight="4.5pt">
                <v:stroke joinstyle="miter"/>
                <v:textbox>
                  <w:txbxContent>
                    <w:p w14:paraId="7BE61D02" w14:textId="7EE370AC" w:rsidR="00FA5484" w:rsidRPr="008E65F2" w:rsidRDefault="00D51457" w:rsidP="00290187">
                      <w:pPr>
                        <w:spacing w:before="100" w:beforeAutospacing="1" w:after="100" w:afterAutospacing="1" w:line="240" w:lineRule="auto"/>
                        <w:jc w:val="both"/>
                        <w:rPr>
                          <w:rFonts w:ascii="Verlag Light" w:eastAsia="Times New Roman" w:hAnsi="Verlag Light"/>
                          <w:color w:val="000000"/>
                          <w:sz w:val="24"/>
                          <w:szCs w:val="24"/>
                          <w:lang w:eastAsia="fr-FR"/>
                        </w:rPr>
                      </w:pPr>
                      <w:r>
                        <w:rPr>
                          <w:rFonts w:ascii="Verlag Light" w:eastAsia="Times New Roman" w:hAnsi="Verlag Light"/>
                          <w:b/>
                          <w:bCs/>
                          <w:color w:val="000000"/>
                          <w:sz w:val="24"/>
                          <w:szCs w:val="24"/>
                          <w:lang w:eastAsia="fr-FR"/>
                        </w:rPr>
                        <w:tab/>
                      </w:r>
                      <w:r w:rsidR="008E65F2">
                        <w:rPr>
                          <w:rFonts w:ascii="Verlag Light" w:eastAsia="Times New Roman" w:hAnsi="Verlag Light"/>
                          <w:b/>
                          <w:bCs/>
                          <w:color w:val="000000"/>
                          <w:sz w:val="24"/>
                          <w:szCs w:val="24"/>
                          <w:lang w:eastAsia="fr-FR"/>
                        </w:rPr>
                        <w:tab/>
                      </w:r>
                    </w:p>
                    <w:p w14:paraId="0BA747DC" w14:textId="0E8E4283" w:rsidR="00FA5484" w:rsidRPr="00D51457" w:rsidRDefault="00FA5484">
                      <w:pPr>
                        <w:jc w:val="center"/>
                        <w:rPr>
                          <w:rFonts w:asciiTheme="majorHAnsi" w:eastAsiaTheme="majorEastAsia" w:hAnsiTheme="majorHAnsi" w:cstheme="majorBidi"/>
                          <w:i/>
                          <w:iCs/>
                          <w:color w:val="000000"/>
                          <w:sz w:val="28"/>
                          <w:szCs w:val="28"/>
                        </w:rPr>
                      </w:pPr>
                    </w:p>
                  </w:txbxContent>
                </v:textbox>
                <w10:wrap type="through" anchorx="margin" anchory="margin"/>
              </v:roundrect>
            </w:pict>
          </mc:Fallback>
        </mc:AlternateContent>
      </w:r>
      <w:r w:rsidRPr="0098124D">
        <w:rPr>
          <w:rFonts w:ascii="Verlag Book" w:hAnsi="Verlag Book"/>
          <w:color w:val="00B0F0"/>
        </w:rPr>
        <w:t xml:space="preserve">Le CRCDC-OC </w:t>
      </w:r>
      <w:r w:rsidRPr="0098124D">
        <w:rPr>
          <w:rFonts w:ascii="Verlag Book" w:hAnsi="Verlag Book"/>
          <w:color w:val="00B0F0"/>
          <w:sz w:val="24"/>
        </w:rPr>
        <w:t>(Centre Régional de Coordination des Dépistages des Cancers en Occitanie)</w:t>
      </w:r>
      <w:bookmarkEnd w:id="1"/>
    </w:p>
    <w:p w14:paraId="114CCFAA" w14:textId="4002CD23" w:rsidR="008E06E5" w:rsidRPr="004D1F9C" w:rsidRDefault="00027941" w:rsidP="008E06E5">
      <w:pPr>
        <w:spacing w:before="100" w:beforeAutospacing="1" w:after="100" w:afterAutospacing="1" w:line="240" w:lineRule="auto"/>
        <w:jc w:val="both"/>
        <w:rPr>
          <w:rFonts w:ascii="Verlag Light" w:eastAsia="Times New Roman" w:hAnsi="Verlag Light" w:cs="Calibri"/>
          <w:b/>
          <w:bCs/>
          <w:sz w:val="24"/>
          <w:szCs w:val="24"/>
          <w:lang w:eastAsia="fr-FR"/>
        </w:rPr>
      </w:pPr>
      <w:r>
        <w:rPr>
          <w:noProof/>
        </w:rPr>
        <w:drawing>
          <wp:anchor distT="0" distB="0" distL="114300" distR="114300" simplePos="0" relativeHeight="251661324" behindDoc="0" locked="0" layoutInCell="1" allowOverlap="1" wp14:anchorId="18E3E3FD" wp14:editId="0B00F833">
            <wp:simplePos x="0" y="0"/>
            <wp:positionH relativeFrom="column">
              <wp:posOffset>-637343</wp:posOffset>
            </wp:positionH>
            <wp:positionV relativeFrom="paragraph">
              <wp:posOffset>1194476</wp:posOffset>
            </wp:positionV>
            <wp:extent cx="2305050" cy="1733550"/>
            <wp:effectExtent l="76200" t="76200" r="76200" b="76200"/>
            <wp:wrapThrough wrapText="bothSides">
              <wp:wrapPolygon edited="0">
                <wp:start x="-714" y="-949"/>
                <wp:lineTo x="-714" y="22312"/>
                <wp:lineTo x="22136" y="22312"/>
                <wp:lineTo x="22136" y="-949"/>
                <wp:lineTo x="-714" y="-949"/>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w="76200">
                      <a:solidFill>
                        <a:srgbClr val="00B0F0"/>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48" behindDoc="0" locked="0" layoutInCell="1" allowOverlap="1" wp14:anchorId="45769475" wp14:editId="3002E42E">
                <wp:simplePos x="0" y="0"/>
                <wp:positionH relativeFrom="column">
                  <wp:posOffset>1807210</wp:posOffset>
                </wp:positionH>
                <wp:positionV relativeFrom="paragraph">
                  <wp:posOffset>588068</wp:posOffset>
                </wp:positionV>
                <wp:extent cx="3895107" cy="3123210"/>
                <wp:effectExtent l="0" t="0" r="0" b="1270"/>
                <wp:wrapNone/>
                <wp:docPr id="18" name="Zone de texte 18"/>
                <wp:cNvGraphicFramePr/>
                <a:graphic xmlns:a="http://schemas.openxmlformats.org/drawingml/2006/main">
                  <a:graphicData uri="http://schemas.microsoft.com/office/word/2010/wordprocessingShape">
                    <wps:wsp>
                      <wps:cNvSpPr txBox="1"/>
                      <wps:spPr>
                        <a:xfrm>
                          <a:off x="0" y="0"/>
                          <a:ext cx="3895107" cy="3123210"/>
                        </a:xfrm>
                        <a:prstGeom prst="rect">
                          <a:avLst/>
                        </a:prstGeom>
                        <a:solidFill>
                          <a:schemeClr val="lt1"/>
                        </a:solidFill>
                        <a:ln w="6350">
                          <a:noFill/>
                        </a:ln>
                      </wps:spPr>
                      <wps:txbx>
                        <w:txbxContent>
                          <w:p w14:paraId="61D121A8" w14:textId="509BCFF0" w:rsidR="00290187" w:rsidRPr="00290187" w:rsidRDefault="00290187" w:rsidP="00290187">
                            <w:pPr>
                              <w:spacing w:before="100" w:beforeAutospacing="1" w:after="100" w:afterAutospacing="1" w:line="240" w:lineRule="auto"/>
                              <w:rPr>
                                <w:rFonts w:ascii="Verlag Bold" w:eastAsia="Times New Roman" w:hAnsi="Verlag Bold"/>
                                <w:b/>
                                <w:bCs/>
                                <w:color w:val="000000"/>
                                <w:sz w:val="28"/>
                                <w:szCs w:val="28"/>
                                <w:lang w:eastAsia="fr-FR"/>
                              </w:rPr>
                            </w:pPr>
                            <w:r w:rsidRPr="00290187">
                              <w:rPr>
                                <w:rFonts w:ascii="Verlag Light" w:eastAsia="Times New Roman" w:hAnsi="Verlag Light"/>
                                <w:color w:val="000000"/>
                                <w:sz w:val="28"/>
                                <w:szCs w:val="28"/>
                                <w:lang w:eastAsia="fr-FR"/>
                              </w:rPr>
                              <w:t xml:space="preserve">Le Centre Régional de Coordination est une association de loi 1901 dont le siège est à Carcassonne. Elle est présidée par le Professeur Pierre MARES du Centre Hospitalier Universitaire de Nîmes et dirigée par </w:t>
                            </w:r>
                            <w:r w:rsidRPr="00290187">
                              <w:rPr>
                                <w:rFonts w:ascii="Verlag Bold" w:eastAsia="Times New Roman" w:hAnsi="Verlag Bold"/>
                                <w:b/>
                                <w:bCs/>
                                <w:color w:val="000000"/>
                                <w:sz w:val="28"/>
                                <w:szCs w:val="28"/>
                                <w:lang w:eastAsia="fr-FR"/>
                              </w:rPr>
                              <w:t>le Docteur Joseph PUJOL</w:t>
                            </w:r>
                            <w:r w:rsidR="0000569C">
                              <w:rPr>
                                <w:rFonts w:ascii="Verlag Bold" w:eastAsia="Times New Roman" w:hAnsi="Verlag Bold"/>
                                <w:b/>
                                <w:bCs/>
                                <w:color w:val="000000"/>
                                <w:sz w:val="28"/>
                                <w:szCs w:val="28"/>
                                <w:lang w:eastAsia="fr-FR"/>
                              </w:rPr>
                              <w:t>.</w:t>
                            </w:r>
                          </w:p>
                          <w:p w14:paraId="5FFF236F" w14:textId="23E56A50" w:rsidR="00290187" w:rsidRPr="00290187" w:rsidRDefault="00290187" w:rsidP="00290187">
                            <w:pPr>
                              <w:spacing w:before="100" w:beforeAutospacing="1" w:after="100" w:afterAutospacing="1" w:line="240" w:lineRule="auto"/>
                              <w:rPr>
                                <w:rFonts w:ascii="Verlag Light" w:eastAsia="Times New Roman" w:hAnsi="Verlag Light"/>
                                <w:color w:val="000000"/>
                                <w:sz w:val="28"/>
                                <w:szCs w:val="28"/>
                                <w:lang w:eastAsia="fr-FR"/>
                              </w:rPr>
                            </w:pPr>
                            <w:r w:rsidRPr="00290187">
                              <w:rPr>
                                <w:rFonts w:ascii="Verlag Light" w:eastAsia="Times New Roman" w:hAnsi="Verlag Light"/>
                                <w:color w:val="000000"/>
                                <w:sz w:val="28"/>
                                <w:szCs w:val="28"/>
                                <w:lang w:eastAsia="fr-FR"/>
                              </w:rPr>
                              <w:t>Ce dernier a pris ses fonctions de Directeur Général du Centre Régional de Coordination des Dépistages des Cancers d’Occitanie (CRCDCOC) le 17 novembre 2021. Radiologue universitaire et ancien chef de service au CHU de Montpellier, le Dr Pujol est engagé dans le dépistage du cancer du sein</w:t>
                            </w:r>
                            <w:r w:rsidRPr="00290187">
                              <w:rPr>
                                <w:rFonts w:ascii="Times New Roman" w:eastAsia="Times New Roman" w:hAnsi="Times New Roman"/>
                                <w:color w:val="000000"/>
                                <w:sz w:val="28"/>
                                <w:szCs w:val="28"/>
                                <w:lang w:eastAsia="fr-FR"/>
                              </w:rPr>
                              <w:t> </w:t>
                            </w:r>
                            <w:r w:rsidRPr="00290187">
                              <w:rPr>
                                <w:rFonts w:ascii="Verlag Light" w:eastAsia="Times New Roman" w:hAnsi="Verlag Light"/>
                                <w:color w:val="000000"/>
                                <w:sz w:val="28"/>
                                <w:szCs w:val="28"/>
                                <w:lang w:eastAsia="fr-FR"/>
                              </w:rPr>
                              <w:t>depuis des ann</w:t>
                            </w:r>
                            <w:r w:rsidRPr="00290187">
                              <w:rPr>
                                <w:rFonts w:ascii="Verlag Light" w:eastAsia="Times New Roman" w:hAnsi="Verlag Light" w:cs="Verlag Light"/>
                                <w:color w:val="000000"/>
                                <w:sz w:val="28"/>
                                <w:szCs w:val="28"/>
                                <w:lang w:eastAsia="fr-FR"/>
                              </w:rPr>
                              <w:t>é</w:t>
                            </w:r>
                            <w:r w:rsidRPr="00290187">
                              <w:rPr>
                                <w:rFonts w:ascii="Verlag Light" w:eastAsia="Times New Roman" w:hAnsi="Verlag Light"/>
                                <w:color w:val="000000"/>
                                <w:sz w:val="28"/>
                                <w:szCs w:val="28"/>
                                <w:lang w:eastAsia="fr-FR"/>
                              </w:rPr>
                              <w:t>es : il a cr</w:t>
                            </w:r>
                            <w:r w:rsidRPr="00290187">
                              <w:rPr>
                                <w:rFonts w:ascii="Verlag Light" w:eastAsia="Times New Roman" w:hAnsi="Verlag Light" w:cs="Verlag Light"/>
                                <w:color w:val="000000"/>
                                <w:sz w:val="28"/>
                                <w:szCs w:val="28"/>
                                <w:lang w:eastAsia="fr-FR"/>
                              </w:rPr>
                              <w:t>éé</w:t>
                            </w:r>
                            <w:r w:rsidRPr="00290187">
                              <w:rPr>
                                <w:rFonts w:ascii="Verlag Light" w:eastAsia="Times New Roman" w:hAnsi="Verlag Light"/>
                                <w:color w:val="000000"/>
                                <w:sz w:val="28"/>
                                <w:szCs w:val="28"/>
                                <w:lang w:eastAsia="fr-FR"/>
                              </w:rPr>
                              <w:t xml:space="preserve"> le Mammobile en 1990 dans l</w:t>
                            </w:r>
                            <w:r w:rsidRPr="00290187">
                              <w:rPr>
                                <w:rFonts w:ascii="Verlag Light" w:eastAsia="Times New Roman" w:hAnsi="Verlag Light" w:cs="Verlag Light"/>
                                <w:color w:val="000000"/>
                                <w:sz w:val="28"/>
                                <w:szCs w:val="28"/>
                                <w:lang w:eastAsia="fr-FR"/>
                              </w:rPr>
                              <w:t>’</w:t>
                            </w:r>
                            <w:r w:rsidRPr="00290187">
                              <w:rPr>
                                <w:rFonts w:ascii="Verlag Light" w:eastAsia="Times New Roman" w:hAnsi="Verlag Light"/>
                                <w:color w:val="000000"/>
                                <w:sz w:val="28"/>
                                <w:szCs w:val="28"/>
                                <w:lang w:eastAsia="fr-FR"/>
                              </w:rPr>
                              <w:t>H</w:t>
                            </w:r>
                            <w:r w:rsidRPr="00290187">
                              <w:rPr>
                                <w:rFonts w:ascii="Verlag Light" w:eastAsia="Times New Roman" w:hAnsi="Verlag Light" w:cs="Verlag Light"/>
                                <w:color w:val="000000"/>
                                <w:sz w:val="28"/>
                                <w:szCs w:val="28"/>
                                <w:lang w:eastAsia="fr-FR"/>
                              </w:rPr>
                              <w:t>é</w:t>
                            </w:r>
                            <w:r w:rsidRPr="00290187">
                              <w:rPr>
                                <w:rFonts w:ascii="Verlag Light" w:eastAsia="Times New Roman" w:hAnsi="Verlag Light"/>
                                <w:color w:val="000000"/>
                                <w:sz w:val="28"/>
                                <w:szCs w:val="28"/>
                                <w:lang w:eastAsia="fr-FR"/>
                              </w:rPr>
                              <w:t>rault avec le Professeur Jean-Louis Lamarque.</w:t>
                            </w:r>
                          </w:p>
                          <w:p w14:paraId="3F068E89" w14:textId="77777777" w:rsidR="00290187" w:rsidRDefault="002901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769475" id="_x0000_t202" coordsize="21600,21600" o:spt="202" path="m,l,21600r21600,l21600,xe">
                <v:stroke joinstyle="miter"/>
                <v:path gradientshapeok="t" o:connecttype="rect"/>
              </v:shapetype>
              <v:shape id="Zone de texte 18" o:spid="_x0000_s1027" type="#_x0000_t202" style="position:absolute;left:0;text-align:left;margin-left:142.3pt;margin-top:46.3pt;width:306.7pt;height:245.9pt;z-index:251662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" fillcolor="white [3201]" stroked="f" strokeweight=".5pt">
                <v:textbox>
                  <w:txbxContent>
                    <w:p w14:paraId="61D121A8" w14:textId="509BCFF0" w:rsidR="00290187" w:rsidRPr="00290187" w:rsidRDefault="00290187" w:rsidP="00290187">
                      <w:pPr>
                        <w:spacing w:before="100" w:beforeAutospacing="1" w:after="100" w:afterAutospacing="1" w:line="240" w:lineRule="auto"/>
                        <w:rPr>
                          <w:rFonts w:ascii="Verlag Bold" w:eastAsia="Times New Roman" w:hAnsi="Verlag Bold"/>
                          <w:b/>
                          <w:bCs/>
                          <w:color w:val="000000"/>
                          <w:sz w:val="28"/>
                          <w:szCs w:val="28"/>
                          <w:lang w:eastAsia="fr-FR"/>
                        </w:rPr>
                      </w:pPr>
                      <w:r w:rsidRPr="00290187">
                        <w:rPr>
                          <w:rFonts w:ascii="Verlag Light" w:eastAsia="Times New Roman" w:hAnsi="Verlag Light"/>
                          <w:color w:val="000000"/>
                          <w:sz w:val="28"/>
                          <w:szCs w:val="28"/>
                          <w:lang w:eastAsia="fr-FR"/>
                        </w:rPr>
                        <w:t xml:space="preserve">Le Centre Régional de Coordination est une association de loi 1901 dont le siège est à Carcassonne. Elle est présidée par le Professeur Pierre MARES du Centre Hospitalier Universitaire de Nîmes et dirigée par </w:t>
                      </w:r>
                      <w:r w:rsidRPr="00290187">
                        <w:rPr>
                          <w:rFonts w:ascii="Verlag Bold" w:eastAsia="Times New Roman" w:hAnsi="Verlag Bold"/>
                          <w:b/>
                          <w:bCs/>
                          <w:color w:val="000000"/>
                          <w:sz w:val="28"/>
                          <w:szCs w:val="28"/>
                          <w:lang w:eastAsia="fr-FR"/>
                        </w:rPr>
                        <w:t>le Docteur Joseph PUJOL</w:t>
                      </w:r>
                      <w:r w:rsidR="0000569C">
                        <w:rPr>
                          <w:rFonts w:ascii="Verlag Bold" w:eastAsia="Times New Roman" w:hAnsi="Verlag Bold"/>
                          <w:b/>
                          <w:bCs/>
                          <w:color w:val="000000"/>
                          <w:sz w:val="28"/>
                          <w:szCs w:val="28"/>
                          <w:lang w:eastAsia="fr-FR"/>
                        </w:rPr>
                        <w:t>.</w:t>
                      </w:r>
                    </w:p>
                    <w:p w14:paraId="5FFF236F" w14:textId="23E56A50" w:rsidR="00290187" w:rsidRPr="00290187" w:rsidRDefault="00290187" w:rsidP="00290187">
                      <w:pPr>
                        <w:spacing w:before="100" w:beforeAutospacing="1" w:after="100" w:afterAutospacing="1" w:line="240" w:lineRule="auto"/>
                        <w:rPr>
                          <w:rFonts w:ascii="Verlag Light" w:eastAsia="Times New Roman" w:hAnsi="Verlag Light"/>
                          <w:color w:val="000000"/>
                          <w:sz w:val="28"/>
                          <w:szCs w:val="28"/>
                          <w:lang w:eastAsia="fr-FR"/>
                        </w:rPr>
                      </w:pPr>
                      <w:r w:rsidRPr="00290187">
                        <w:rPr>
                          <w:rFonts w:ascii="Verlag Light" w:eastAsia="Times New Roman" w:hAnsi="Verlag Light"/>
                          <w:color w:val="000000"/>
                          <w:sz w:val="28"/>
                          <w:szCs w:val="28"/>
                          <w:lang w:eastAsia="fr-FR"/>
                        </w:rPr>
                        <w:t>Ce dernier a pris ses fonctions de Directeur Général du Centre Régional de Coordination des Dépistages des Cancers d’Occitanie (CRCDCOC) le 17 novembre 2021. Radiologue universitaire et ancien chef de service au CHU de Montpellier, le Dr Pujol est engagé dans le dépistage du cancer du sein</w:t>
                      </w:r>
                      <w:r w:rsidRPr="00290187">
                        <w:rPr>
                          <w:rFonts w:ascii="Times New Roman" w:eastAsia="Times New Roman" w:hAnsi="Times New Roman"/>
                          <w:color w:val="000000"/>
                          <w:sz w:val="28"/>
                          <w:szCs w:val="28"/>
                          <w:lang w:eastAsia="fr-FR"/>
                        </w:rPr>
                        <w:t> </w:t>
                      </w:r>
                      <w:r w:rsidRPr="00290187">
                        <w:rPr>
                          <w:rFonts w:ascii="Verlag Light" w:eastAsia="Times New Roman" w:hAnsi="Verlag Light"/>
                          <w:color w:val="000000"/>
                          <w:sz w:val="28"/>
                          <w:szCs w:val="28"/>
                          <w:lang w:eastAsia="fr-FR"/>
                        </w:rPr>
                        <w:t>depuis des ann</w:t>
                      </w:r>
                      <w:r w:rsidRPr="00290187">
                        <w:rPr>
                          <w:rFonts w:ascii="Verlag Light" w:eastAsia="Times New Roman" w:hAnsi="Verlag Light" w:cs="Verlag Light"/>
                          <w:color w:val="000000"/>
                          <w:sz w:val="28"/>
                          <w:szCs w:val="28"/>
                          <w:lang w:eastAsia="fr-FR"/>
                        </w:rPr>
                        <w:t>é</w:t>
                      </w:r>
                      <w:r w:rsidRPr="00290187">
                        <w:rPr>
                          <w:rFonts w:ascii="Verlag Light" w:eastAsia="Times New Roman" w:hAnsi="Verlag Light"/>
                          <w:color w:val="000000"/>
                          <w:sz w:val="28"/>
                          <w:szCs w:val="28"/>
                          <w:lang w:eastAsia="fr-FR"/>
                        </w:rPr>
                        <w:t>es : il a cr</w:t>
                      </w:r>
                      <w:r w:rsidRPr="00290187">
                        <w:rPr>
                          <w:rFonts w:ascii="Verlag Light" w:eastAsia="Times New Roman" w:hAnsi="Verlag Light" w:cs="Verlag Light"/>
                          <w:color w:val="000000"/>
                          <w:sz w:val="28"/>
                          <w:szCs w:val="28"/>
                          <w:lang w:eastAsia="fr-FR"/>
                        </w:rPr>
                        <w:t>éé</w:t>
                      </w:r>
                      <w:r w:rsidRPr="00290187">
                        <w:rPr>
                          <w:rFonts w:ascii="Verlag Light" w:eastAsia="Times New Roman" w:hAnsi="Verlag Light"/>
                          <w:color w:val="000000"/>
                          <w:sz w:val="28"/>
                          <w:szCs w:val="28"/>
                          <w:lang w:eastAsia="fr-FR"/>
                        </w:rPr>
                        <w:t xml:space="preserve"> le Mammobile en 1990 dans l</w:t>
                      </w:r>
                      <w:r w:rsidRPr="00290187">
                        <w:rPr>
                          <w:rFonts w:ascii="Verlag Light" w:eastAsia="Times New Roman" w:hAnsi="Verlag Light" w:cs="Verlag Light"/>
                          <w:color w:val="000000"/>
                          <w:sz w:val="28"/>
                          <w:szCs w:val="28"/>
                          <w:lang w:eastAsia="fr-FR"/>
                        </w:rPr>
                        <w:t>’</w:t>
                      </w:r>
                      <w:r w:rsidRPr="00290187">
                        <w:rPr>
                          <w:rFonts w:ascii="Verlag Light" w:eastAsia="Times New Roman" w:hAnsi="Verlag Light"/>
                          <w:color w:val="000000"/>
                          <w:sz w:val="28"/>
                          <w:szCs w:val="28"/>
                          <w:lang w:eastAsia="fr-FR"/>
                        </w:rPr>
                        <w:t>H</w:t>
                      </w:r>
                      <w:r w:rsidRPr="00290187">
                        <w:rPr>
                          <w:rFonts w:ascii="Verlag Light" w:eastAsia="Times New Roman" w:hAnsi="Verlag Light" w:cs="Verlag Light"/>
                          <w:color w:val="000000"/>
                          <w:sz w:val="28"/>
                          <w:szCs w:val="28"/>
                          <w:lang w:eastAsia="fr-FR"/>
                        </w:rPr>
                        <w:t>é</w:t>
                      </w:r>
                      <w:r w:rsidRPr="00290187">
                        <w:rPr>
                          <w:rFonts w:ascii="Verlag Light" w:eastAsia="Times New Roman" w:hAnsi="Verlag Light"/>
                          <w:color w:val="000000"/>
                          <w:sz w:val="28"/>
                          <w:szCs w:val="28"/>
                          <w:lang w:eastAsia="fr-FR"/>
                        </w:rPr>
                        <w:t>rault avec le Professeur Jean-Louis Lamarque.</w:t>
                      </w:r>
                    </w:p>
                    <w:p w14:paraId="3F068E89" w14:textId="77777777" w:rsidR="00290187" w:rsidRDefault="00290187"/>
                  </w:txbxContent>
                </v:textbox>
              </v:shape>
            </w:pict>
          </mc:Fallback>
        </mc:AlternateContent>
      </w:r>
      <w:r w:rsidR="008E06E5" w:rsidRPr="004D1F9C">
        <w:rPr>
          <w:rFonts w:ascii="Verlag Light" w:eastAsia="Times New Roman" w:hAnsi="Verlag Light" w:cs="Calibri"/>
          <w:b/>
          <w:bCs/>
          <w:sz w:val="24"/>
          <w:szCs w:val="24"/>
          <w:lang w:eastAsia="fr-FR"/>
        </w:rPr>
        <w:t>Qui sommes-nous</w:t>
      </w:r>
      <w:r w:rsidR="008E06E5">
        <w:rPr>
          <w:rFonts w:ascii="Verlag Light" w:eastAsia="Times New Roman" w:hAnsi="Verlag Light" w:cs="Calibri"/>
          <w:b/>
          <w:bCs/>
          <w:sz w:val="24"/>
          <w:szCs w:val="24"/>
          <w:lang w:eastAsia="fr-FR"/>
        </w:rPr>
        <w:t> ?</w:t>
      </w:r>
    </w:p>
    <w:p w14:paraId="13738CFB" w14:textId="69E6CCCE" w:rsidR="00AE7F71" w:rsidRDefault="00AE7F71" w:rsidP="00956516">
      <w:pPr>
        <w:spacing w:before="100" w:beforeAutospacing="1" w:after="100" w:afterAutospacing="1" w:line="240" w:lineRule="auto"/>
        <w:jc w:val="both"/>
        <w:rPr>
          <w:rFonts w:ascii="Verlag Light" w:eastAsia="Times New Roman" w:hAnsi="Verlag Light"/>
          <w:sz w:val="24"/>
          <w:szCs w:val="24"/>
          <w:lang w:eastAsia="fr-FR"/>
        </w:rPr>
      </w:pPr>
    </w:p>
    <w:p w14:paraId="5C98BCEB" w14:textId="6336F2D2" w:rsidR="008E06E5" w:rsidRPr="004D1F9C" w:rsidRDefault="008E06E5" w:rsidP="00956516">
      <w:pPr>
        <w:spacing w:before="100" w:beforeAutospacing="1" w:after="100" w:afterAutospacing="1" w:line="240" w:lineRule="auto"/>
        <w:jc w:val="both"/>
        <w:rPr>
          <w:rFonts w:ascii="Verlag Light" w:eastAsia="Times New Roman" w:hAnsi="Verlag Light"/>
          <w:sz w:val="24"/>
          <w:szCs w:val="24"/>
          <w:lang w:eastAsia="fr-FR"/>
        </w:rPr>
      </w:pPr>
      <w:r>
        <w:rPr>
          <w:rFonts w:ascii="Verlag Light" w:eastAsia="Times New Roman" w:hAnsi="Verlag Light"/>
          <w:sz w:val="24"/>
          <w:szCs w:val="24"/>
          <w:lang w:eastAsia="fr-FR"/>
        </w:rPr>
        <w:t>L’association est composée de 12 sites territoriaux représentant les 13 départements.</w:t>
      </w:r>
    </w:p>
    <w:p w14:paraId="6A94635A" w14:textId="5FABDFAD" w:rsidR="008E06E5" w:rsidRDefault="00223962" w:rsidP="008E06E5">
      <w:pPr>
        <w:spacing w:before="100" w:beforeAutospacing="1" w:after="100" w:afterAutospacing="1" w:line="240" w:lineRule="auto"/>
        <w:rPr>
          <w:rFonts w:ascii="Verlag Light" w:eastAsia="Times New Roman" w:hAnsi="Verlag Light"/>
          <w:sz w:val="24"/>
          <w:szCs w:val="24"/>
          <w:lang w:eastAsia="fr-FR"/>
        </w:rPr>
      </w:pPr>
      <w:hyperlink r:id="rId14" w:history="1">
        <w:r w:rsidR="008E06E5" w:rsidRPr="004D1F9C">
          <w:rPr>
            <w:rFonts w:ascii="Verlag Light" w:eastAsia="Times New Roman" w:hAnsi="Verlag Light"/>
            <w:b/>
            <w:bCs/>
            <w:color w:val="0000FF"/>
            <w:sz w:val="24"/>
            <w:szCs w:val="24"/>
            <w:u w:val="single"/>
            <w:lang w:eastAsia="fr-FR"/>
          </w:rPr>
          <w:t>Vos interlocuteurs territoriaux</w:t>
        </w:r>
        <w:r w:rsidR="00956516" w:rsidRPr="00956516">
          <w:rPr>
            <w:rFonts w:ascii="Verlag Light" w:eastAsia="Times New Roman" w:hAnsi="Verlag Light"/>
            <w:bCs/>
            <w:color w:val="0000FF"/>
            <w:sz w:val="24"/>
            <w:szCs w:val="24"/>
            <w:lang w:eastAsia="fr-FR"/>
          </w:rPr>
          <w:t> :</w:t>
        </w:r>
        <w:r w:rsidR="008E06E5" w:rsidRPr="00956516">
          <w:rPr>
            <w:rFonts w:ascii="Verlag Light" w:eastAsia="Times New Roman" w:hAnsi="Verlag Light"/>
            <w:bCs/>
            <w:color w:val="0000FF"/>
            <w:sz w:val="24"/>
            <w:szCs w:val="24"/>
            <w:lang w:eastAsia="fr-FR"/>
          </w:rPr>
          <w:t xml:space="preserve"> </w:t>
        </w:r>
      </w:hyperlink>
    </w:p>
    <w:p w14:paraId="64486E92" w14:textId="3AC59F20" w:rsidR="00C51C93" w:rsidRDefault="00C51C93" w:rsidP="00956516">
      <w:pPr>
        <w:spacing w:before="100" w:beforeAutospacing="1" w:after="100" w:afterAutospacing="1" w:line="240" w:lineRule="auto"/>
        <w:jc w:val="center"/>
        <w:rPr>
          <w:noProof/>
        </w:rPr>
      </w:pPr>
      <w:r>
        <w:rPr>
          <w:noProof/>
        </w:rPr>
        <w:drawing>
          <wp:anchor distT="0" distB="0" distL="114300" distR="114300" simplePos="0" relativeHeight="251658252" behindDoc="0" locked="0" layoutInCell="1" allowOverlap="1" wp14:anchorId="1CDC16D9" wp14:editId="381756FE">
            <wp:simplePos x="0" y="0"/>
            <wp:positionH relativeFrom="margin">
              <wp:align>center</wp:align>
            </wp:positionH>
            <wp:positionV relativeFrom="paragraph">
              <wp:posOffset>6350</wp:posOffset>
            </wp:positionV>
            <wp:extent cx="5130165" cy="3629025"/>
            <wp:effectExtent l="0" t="0" r="0" b="9525"/>
            <wp:wrapNone/>
            <wp:docPr id="16" name="Image 16" descr="C:\Users\marion\AppData\Local\Microsoft\Windows\INetCache\Content.MSO\49F0A432.tm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C:\Users\marion\AppData\Local\Microsoft\Windows\INetCache\Content.MSO\49F0A432.tmp">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0165" cy="3629025"/>
                    </a:xfrm>
                    <a:prstGeom prst="rect">
                      <a:avLst/>
                    </a:prstGeom>
                    <a:noFill/>
                    <a:ln>
                      <a:noFill/>
                    </a:ln>
                  </pic:spPr>
                </pic:pic>
              </a:graphicData>
            </a:graphic>
          </wp:anchor>
        </w:drawing>
      </w:r>
    </w:p>
    <w:p w14:paraId="59B467AF" w14:textId="1185EFB7" w:rsidR="008E06E5" w:rsidRDefault="008E06E5" w:rsidP="00956516">
      <w:pPr>
        <w:spacing w:before="100" w:beforeAutospacing="1" w:after="100" w:afterAutospacing="1" w:line="240" w:lineRule="auto"/>
        <w:jc w:val="center"/>
      </w:pPr>
    </w:p>
    <w:p w14:paraId="23813AD8" w14:textId="725AB1A3" w:rsidR="00C342C6" w:rsidRDefault="00C342C6" w:rsidP="008E06E5">
      <w:pPr>
        <w:spacing w:before="100" w:beforeAutospacing="1" w:after="100" w:afterAutospacing="1" w:line="240" w:lineRule="auto"/>
      </w:pPr>
    </w:p>
    <w:p w14:paraId="4ABE9496" w14:textId="177E9783" w:rsidR="00C342C6" w:rsidRDefault="00C342C6" w:rsidP="008E06E5">
      <w:pPr>
        <w:spacing w:before="100" w:beforeAutospacing="1" w:after="100" w:afterAutospacing="1" w:line="240" w:lineRule="auto"/>
      </w:pPr>
    </w:p>
    <w:p w14:paraId="05BA5621" w14:textId="4AD3E352" w:rsidR="00C342C6" w:rsidRDefault="00C342C6" w:rsidP="008E06E5">
      <w:pPr>
        <w:spacing w:before="100" w:beforeAutospacing="1" w:after="100" w:afterAutospacing="1" w:line="240" w:lineRule="auto"/>
        <w:rPr>
          <w:rFonts w:ascii="Verlag Light" w:eastAsia="Times New Roman" w:hAnsi="Verlag Light"/>
          <w:sz w:val="24"/>
          <w:szCs w:val="24"/>
          <w:lang w:eastAsia="fr-FR"/>
        </w:rPr>
      </w:pPr>
    </w:p>
    <w:p w14:paraId="78FA854E" w14:textId="1E09261B" w:rsidR="008E06E5" w:rsidRDefault="008E06E5" w:rsidP="008E06E5">
      <w:pPr>
        <w:pStyle w:val="Titre1"/>
        <w:rPr>
          <w:lang w:eastAsia="fr-FR"/>
        </w:rPr>
      </w:pPr>
    </w:p>
    <w:p w14:paraId="0289392B" w14:textId="15E87DB3" w:rsidR="00AE7F71" w:rsidRDefault="00AE7F71" w:rsidP="00956516">
      <w:pPr>
        <w:pStyle w:val="NormalWeb"/>
        <w:jc w:val="center"/>
      </w:pPr>
    </w:p>
    <w:p w14:paraId="12D94E85" w14:textId="61CF4F7C" w:rsidR="00956516" w:rsidRDefault="008E06E5" w:rsidP="00956516">
      <w:pPr>
        <w:pStyle w:val="NormalWeb"/>
        <w:jc w:val="center"/>
      </w:pPr>
      <w:r>
        <w:br w:type="page"/>
      </w:r>
    </w:p>
    <w:p w14:paraId="4CBC6658" w14:textId="69293D62" w:rsidR="00AE7F71" w:rsidRDefault="00AE7F71" w:rsidP="00F906AC">
      <w:pPr>
        <w:pStyle w:val="NormalWeb"/>
        <w:jc w:val="both"/>
        <w:rPr>
          <w:rFonts w:ascii="Verlag Light" w:hAnsi="Verlag Light" w:cs="Calibri"/>
        </w:rPr>
      </w:pPr>
      <w:r w:rsidRPr="00CE7ADF">
        <w:rPr>
          <w:rFonts w:ascii="Verlag Light" w:hAnsi="Verlag Light"/>
          <w:noProof/>
        </w:rPr>
        <w:lastRenderedPageBreak/>
        <mc:AlternateContent>
          <mc:Choice Requires="wps">
            <w:drawing>
              <wp:anchor distT="91440" distB="91440" distL="137160" distR="137160" simplePos="0" relativeHeight="251658246" behindDoc="0" locked="0" layoutInCell="0" allowOverlap="1" wp14:anchorId="6FEDDB7C" wp14:editId="2ED447EA">
                <wp:simplePos x="0" y="0"/>
                <wp:positionH relativeFrom="margin">
                  <wp:posOffset>1715451</wp:posOffset>
                </wp:positionH>
                <wp:positionV relativeFrom="margin">
                  <wp:posOffset>-1886901</wp:posOffset>
                </wp:positionV>
                <wp:extent cx="2099312" cy="5551805"/>
                <wp:effectExtent l="26352" t="11748" r="41593" b="41592"/>
                <wp:wrapNone/>
                <wp:docPr id="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99312" cy="5551805"/>
                        </a:xfrm>
                        <a:prstGeom prst="roundRect">
                          <a:avLst>
                            <a:gd name="adj" fmla="val 13032"/>
                          </a:avLst>
                        </a:prstGeom>
                        <a:solidFill>
                          <a:sysClr val="window" lastClr="FFFFFF"/>
                        </a:solidFill>
                        <a:ln w="57150" cap="flat" cmpd="sng" algn="ctr">
                          <a:solidFill>
                            <a:srgbClr val="00B0F0"/>
                          </a:solidFill>
                          <a:prstDash val="solid"/>
                          <a:miter lim="800000"/>
                        </a:ln>
                        <a:effectLst/>
                      </wps:spPr>
                      <wps:txbx>
                        <w:txbxContent>
                          <w:p w14:paraId="358FA1F9" w14:textId="76FCFB2D" w:rsidR="00F906AC" w:rsidRPr="004B473F" w:rsidRDefault="00F906AC" w:rsidP="004B473F">
                            <w:pPr>
                              <w:spacing w:before="100" w:beforeAutospacing="1" w:after="100" w:afterAutospacing="1" w:line="240" w:lineRule="auto"/>
                              <w:ind w:firstLine="360"/>
                              <w:rPr>
                                <w:rFonts w:ascii="Verlag Light" w:eastAsia="Times New Roman" w:hAnsi="Verlag Light"/>
                                <w:b/>
                                <w:sz w:val="24"/>
                                <w:szCs w:val="24"/>
                                <w:lang w:eastAsia="fr-FR"/>
                              </w:rPr>
                            </w:pPr>
                            <w:r w:rsidRPr="004B473F">
                              <w:rPr>
                                <w:rFonts w:ascii="Verlag Light" w:eastAsia="Times New Roman" w:hAnsi="Verlag Light"/>
                                <w:b/>
                                <w:sz w:val="24"/>
                                <w:szCs w:val="24"/>
                                <w:lang w:eastAsia="fr-FR"/>
                              </w:rPr>
                              <w:t>Les missions du CRCDC-Oc :</w:t>
                            </w:r>
                          </w:p>
                          <w:p w14:paraId="6245947D" w14:textId="77777777" w:rsidR="00F906AC" w:rsidRPr="004B473F" w:rsidRDefault="00F906AC" w:rsidP="004B473F">
                            <w:pPr>
                              <w:numPr>
                                <w:ilvl w:val="0"/>
                                <w:numId w:val="1"/>
                              </w:numPr>
                              <w:spacing w:before="100" w:beforeAutospacing="1" w:after="100" w:afterAutospacing="1" w:line="240" w:lineRule="auto"/>
                              <w:rPr>
                                <w:rFonts w:ascii="Verlag Light" w:eastAsia="Times New Roman" w:hAnsi="Verlag Light"/>
                                <w:sz w:val="24"/>
                                <w:szCs w:val="24"/>
                                <w:lang w:eastAsia="fr-FR"/>
                              </w:rPr>
                            </w:pPr>
                            <w:r w:rsidRPr="004B473F">
                              <w:rPr>
                                <w:rFonts w:ascii="Verlag Light" w:eastAsia="Times New Roman" w:hAnsi="Verlag Light"/>
                                <w:sz w:val="24"/>
                                <w:szCs w:val="24"/>
                                <w:lang w:eastAsia="fr-FR"/>
                              </w:rPr>
                              <w:t>Gérer et assurer la sécurité des fichiers des personnes ciblées par les dépistages ;</w:t>
                            </w:r>
                          </w:p>
                          <w:p w14:paraId="225E60BF" w14:textId="77777777" w:rsidR="00F906AC" w:rsidRPr="004B473F" w:rsidRDefault="00F906AC" w:rsidP="004B473F">
                            <w:pPr>
                              <w:numPr>
                                <w:ilvl w:val="0"/>
                                <w:numId w:val="1"/>
                              </w:numPr>
                              <w:spacing w:before="100" w:beforeAutospacing="1" w:after="100" w:afterAutospacing="1" w:line="240" w:lineRule="auto"/>
                              <w:rPr>
                                <w:rFonts w:ascii="Verlag Light" w:eastAsia="Times New Roman" w:hAnsi="Verlag Light"/>
                                <w:sz w:val="24"/>
                                <w:szCs w:val="24"/>
                                <w:lang w:eastAsia="fr-FR"/>
                              </w:rPr>
                            </w:pPr>
                            <w:r w:rsidRPr="004B473F">
                              <w:rPr>
                                <w:rFonts w:ascii="Verlag Light" w:eastAsia="Times New Roman" w:hAnsi="Verlag Light"/>
                                <w:sz w:val="24"/>
                                <w:szCs w:val="24"/>
                                <w:lang w:eastAsia="fr-FR"/>
                              </w:rPr>
                              <w:t>Inviter les populations concernées aux dépistages ;</w:t>
                            </w:r>
                          </w:p>
                          <w:p w14:paraId="19B230FE" w14:textId="77777777" w:rsidR="00F906AC" w:rsidRPr="004B473F" w:rsidRDefault="00F906AC" w:rsidP="004B473F">
                            <w:pPr>
                              <w:numPr>
                                <w:ilvl w:val="0"/>
                                <w:numId w:val="1"/>
                              </w:numPr>
                              <w:spacing w:before="100" w:beforeAutospacing="1" w:after="100" w:afterAutospacing="1" w:line="240" w:lineRule="auto"/>
                              <w:rPr>
                                <w:rFonts w:ascii="Verlag Light" w:eastAsia="Times New Roman" w:hAnsi="Verlag Light"/>
                                <w:sz w:val="24"/>
                                <w:szCs w:val="24"/>
                                <w:lang w:eastAsia="fr-FR"/>
                              </w:rPr>
                            </w:pPr>
                            <w:r w:rsidRPr="004B473F">
                              <w:rPr>
                                <w:rFonts w:ascii="Verlag Light" w:eastAsia="Times New Roman" w:hAnsi="Verlag Light"/>
                                <w:sz w:val="24"/>
                                <w:szCs w:val="24"/>
                                <w:lang w:eastAsia="fr-FR"/>
                              </w:rPr>
                              <w:t>Participer à la sensibilisation et à l'information des populations concernées ;</w:t>
                            </w:r>
                          </w:p>
                          <w:p w14:paraId="640E3D30" w14:textId="77777777" w:rsidR="00F906AC" w:rsidRPr="004B473F" w:rsidRDefault="00F906AC" w:rsidP="004B473F">
                            <w:pPr>
                              <w:numPr>
                                <w:ilvl w:val="0"/>
                                <w:numId w:val="1"/>
                              </w:numPr>
                              <w:spacing w:before="100" w:beforeAutospacing="1" w:after="100" w:afterAutospacing="1" w:line="240" w:lineRule="auto"/>
                              <w:rPr>
                                <w:rFonts w:ascii="Verlag Light" w:eastAsia="Times New Roman" w:hAnsi="Verlag Light"/>
                                <w:sz w:val="24"/>
                                <w:szCs w:val="24"/>
                                <w:lang w:eastAsia="fr-FR"/>
                              </w:rPr>
                            </w:pPr>
                            <w:r w:rsidRPr="004B473F">
                              <w:rPr>
                                <w:rFonts w:ascii="Verlag Light" w:eastAsia="Times New Roman" w:hAnsi="Verlag Light"/>
                                <w:sz w:val="24"/>
                                <w:szCs w:val="24"/>
                                <w:lang w:eastAsia="fr-FR"/>
                              </w:rPr>
                              <w:t>Organiser la formation des médecins et professionnels de santé sur les dépistages ;</w:t>
                            </w:r>
                          </w:p>
                          <w:p w14:paraId="114E4E21" w14:textId="77777777" w:rsidR="00F906AC" w:rsidRPr="004B473F" w:rsidRDefault="00F906AC" w:rsidP="004B473F">
                            <w:pPr>
                              <w:numPr>
                                <w:ilvl w:val="0"/>
                                <w:numId w:val="1"/>
                              </w:numPr>
                              <w:spacing w:before="100" w:beforeAutospacing="1" w:after="100" w:afterAutospacing="1" w:line="240" w:lineRule="auto"/>
                              <w:rPr>
                                <w:rFonts w:ascii="Verlag Light" w:eastAsia="Times New Roman" w:hAnsi="Verlag Light"/>
                                <w:sz w:val="24"/>
                                <w:szCs w:val="24"/>
                                <w:lang w:eastAsia="fr-FR"/>
                              </w:rPr>
                            </w:pPr>
                            <w:r w:rsidRPr="004B473F">
                              <w:rPr>
                                <w:rFonts w:ascii="Verlag Light" w:eastAsia="Times New Roman" w:hAnsi="Verlag Light"/>
                                <w:sz w:val="24"/>
                                <w:szCs w:val="24"/>
                                <w:lang w:eastAsia="fr-FR"/>
                              </w:rPr>
                              <w:t>Assurer le suivi des dépistages ;</w:t>
                            </w:r>
                          </w:p>
                          <w:p w14:paraId="04180CDA" w14:textId="77777777" w:rsidR="00F906AC" w:rsidRPr="004B473F" w:rsidRDefault="00F906AC" w:rsidP="004B473F">
                            <w:pPr>
                              <w:numPr>
                                <w:ilvl w:val="0"/>
                                <w:numId w:val="1"/>
                              </w:numPr>
                              <w:spacing w:before="100" w:beforeAutospacing="1" w:after="100" w:afterAutospacing="1" w:line="240" w:lineRule="auto"/>
                              <w:rPr>
                                <w:rFonts w:ascii="Verlag Light" w:eastAsia="Times New Roman" w:hAnsi="Verlag Light"/>
                                <w:sz w:val="24"/>
                                <w:szCs w:val="24"/>
                                <w:lang w:eastAsia="fr-FR"/>
                              </w:rPr>
                            </w:pPr>
                            <w:r w:rsidRPr="004B473F">
                              <w:rPr>
                                <w:rFonts w:ascii="Verlag Light" w:eastAsia="Times New Roman" w:hAnsi="Verlag Light"/>
                                <w:sz w:val="24"/>
                                <w:szCs w:val="24"/>
                                <w:lang w:eastAsia="fr-FR"/>
                              </w:rPr>
                              <w:t>Veiller à la qualité du dispositif ;</w:t>
                            </w:r>
                          </w:p>
                          <w:p w14:paraId="29B1B7E7" w14:textId="77777777" w:rsidR="00F906AC" w:rsidRPr="004B473F" w:rsidRDefault="00F906AC" w:rsidP="004B473F">
                            <w:pPr>
                              <w:numPr>
                                <w:ilvl w:val="0"/>
                                <w:numId w:val="1"/>
                              </w:numPr>
                              <w:spacing w:before="100" w:beforeAutospacing="1" w:after="100" w:afterAutospacing="1" w:line="240" w:lineRule="auto"/>
                              <w:rPr>
                                <w:rFonts w:ascii="Verlag Light" w:eastAsia="Times New Roman" w:hAnsi="Verlag Light"/>
                                <w:sz w:val="24"/>
                                <w:szCs w:val="24"/>
                                <w:lang w:eastAsia="fr-FR"/>
                              </w:rPr>
                            </w:pPr>
                            <w:r w:rsidRPr="004B473F">
                              <w:rPr>
                                <w:rFonts w:ascii="Verlag Light" w:eastAsia="Times New Roman" w:hAnsi="Verlag Light"/>
                                <w:sz w:val="24"/>
                                <w:szCs w:val="24"/>
                                <w:lang w:eastAsia="fr-FR"/>
                              </w:rPr>
                              <w:t>Collecter les données pour le pilotage et l'évaluation des programmes.</w:t>
                            </w:r>
                          </w:p>
                          <w:p w14:paraId="24C0FA3A" w14:textId="623CE635" w:rsidR="00F906AC" w:rsidRPr="00917F09" w:rsidRDefault="00F906AC" w:rsidP="004B473F">
                            <w:pPr>
                              <w:rPr>
                                <w:b/>
                                <w:bCs/>
                              </w:rPr>
                            </w:pPr>
                          </w:p>
                          <w:p w14:paraId="1A4C53C5" w14:textId="1C500304" w:rsidR="00F906AC" w:rsidRDefault="00F906AC" w:rsidP="004B473F">
                            <w:pPr>
                              <w:rPr>
                                <w:rFonts w:asciiTheme="majorHAnsi" w:eastAsiaTheme="majorEastAsia" w:hAnsiTheme="majorHAnsi" w:cstheme="majorBidi"/>
                                <w:i/>
                                <w:iCs/>
                                <w:color w:val="FFFFFF" w:themeColor="background1"/>
                                <w:sz w:val="28"/>
                                <w:szCs w:val="28"/>
                              </w:rPr>
                            </w:pPr>
                          </w:p>
                          <w:p w14:paraId="449082B9" w14:textId="76F3DDFA" w:rsidR="00AE7F71" w:rsidRDefault="00AE7F71" w:rsidP="004B473F">
                            <w:pPr>
                              <w:rPr>
                                <w:rFonts w:asciiTheme="majorHAnsi" w:eastAsiaTheme="majorEastAsia" w:hAnsiTheme="majorHAnsi" w:cstheme="majorBidi"/>
                                <w:i/>
                                <w:iCs/>
                                <w:color w:val="FFFFFF" w:themeColor="background1"/>
                                <w:sz w:val="28"/>
                                <w:szCs w:val="28"/>
                              </w:rPr>
                            </w:pPr>
                          </w:p>
                          <w:p w14:paraId="0497B9CF" w14:textId="4BBFE296" w:rsidR="00AE7F71" w:rsidRDefault="00AE7F71" w:rsidP="004B473F">
                            <w:pPr>
                              <w:rPr>
                                <w:rFonts w:asciiTheme="majorHAnsi" w:eastAsiaTheme="majorEastAsia" w:hAnsiTheme="majorHAnsi" w:cstheme="majorBidi"/>
                                <w:i/>
                                <w:iCs/>
                                <w:color w:val="FFFFFF" w:themeColor="background1"/>
                                <w:sz w:val="28"/>
                                <w:szCs w:val="28"/>
                              </w:rPr>
                            </w:pPr>
                          </w:p>
                          <w:p w14:paraId="1B646AAA" w14:textId="765CAAE2" w:rsidR="00AE7F71" w:rsidRDefault="00AE7F71" w:rsidP="004B473F">
                            <w:pPr>
                              <w:rPr>
                                <w:rFonts w:asciiTheme="majorHAnsi" w:eastAsiaTheme="majorEastAsia" w:hAnsiTheme="majorHAnsi" w:cstheme="majorBidi"/>
                                <w:i/>
                                <w:iCs/>
                                <w:color w:val="FFFFFF" w:themeColor="background1"/>
                                <w:sz w:val="28"/>
                                <w:szCs w:val="28"/>
                              </w:rPr>
                            </w:pPr>
                          </w:p>
                          <w:p w14:paraId="5C14A9F8" w14:textId="77777777" w:rsidR="00AE7F71" w:rsidRDefault="00AE7F71" w:rsidP="004B473F">
                            <w:pP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EDDB7C" id="_x0000_s1028" style="position:absolute;left:0;text-align:left;margin-left:135.05pt;margin-top:-148.55pt;width:165.3pt;height:437.15pt;rotation:90;z-index:25165824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" o:allowincell="f" fillcolor="window" strokecolor="#00b0f0" strokeweight="4.5pt">
                <v:stroke joinstyle="miter"/>
                <v:textbox>
                  <w:txbxContent>
                    <w:p w14:paraId="358FA1F9" w14:textId="76FCFB2D" w:rsidR="00F906AC" w:rsidRPr="004B473F" w:rsidRDefault="00F906AC" w:rsidP="004B473F">
                      <w:pPr>
                        <w:spacing w:before="100" w:beforeAutospacing="1" w:after="100" w:afterAutospacing="1" w:line="240" w:lineRule="auto"/>
                        <w:ind w:firstLine="360"/>
                        <w:rPr>
                          <w:rFonts w:ascii="Verlag Light" w:eastAsia="Times New Roman" w:hAnsi="Verlag Light"/>
                          <w:b/>
                          <w:sz w:val="24"/>
                          <w:szCs w:val="24"/>
                          <w:lang w:eastAsia="fr-FR"/>
                        </w:rPr>
                      </w:pPr>
                      <w:r w:rsidRPr="004B473F">
                        <w:rPr>
                          <w:rFonts w:ascii="Verlag Light" w:eastAsia="Times New Roman" w:hAnsi="Verlag Light"/>
                          <w:b/>
                          <w:sz w:val="24"/>
                          <w:szCs w:val="24"/>
                          <w:lang w:eastAsia="fr-FR"/>
                        </w:rPr>
                        <w:t>Les missions du CRCDC-Oc :</w:t>
                      </w:r>
                    </w:p>
                    <w:p w14:paraId="6245947D" w14:textId="77777777" w:rsidR="00F906AC" w:rsidRPr="004B473F" w:rsidRDefault="00F906AC" w:rsidP="004B473F">
                      <w:pPr>
                        <w:numPr>
                          <w:ilvl w:val="0"/>
                          <w:numId w:val="1"/>
                        </w:numPr>
                        <w:spacing w:before="100" w:beforeAutospacing="1" w:after="100" w:afterAutospacing="1" w:line="240" w:lineRule="auto"/>
                        <w:rPr>
                          <w:rFonts w:ascii="Verlag Light" w:eastAsia="Times New Roman" w:hAnsi="Verlag Light"/>
                          <w:sz w:val="24"/>
                          <w:szCs w:val="24"/>
                          <w:lang w:eastAsia="fr-FR"/>
                        </w:rPr>
                      </w:pPr>
                      <w:r w:rsidRPr="004B473F">
                        <w:rPr>
                          <w:rFonts w:ascii="Verlag Light" w:eastAsia="Times New Roman" w:hAnsi="Verlag Light"/>
                          <w:sz w:val="24"/>
                          <w:szCs w:val="24"/>
                          <w:lang w:eastAsia="fr-FR"/>
                        </w:rPr>
                        <w:t>Gérer et assurer la sécurité des fichiers des personnes ciblées par les dépistages ;</w:t>
                      </w:r>
                    </w:p>
                    <w:p w14:paraId="225E60BF" w14:textId="77777777" w:rsidR="00F906AC" w:rsidRPr="004B473F" w:rsidRDefault="00F906AC" w:rsidP="004B473F">
                      <w:pPr>
                        <w:numPr>
                          <w:ilvl w:val="0"/>
                          <w:numId w:val="1"/>
                        </w:numPr>
                        <w:spacing w:before="100" w:beforeAutospacing="1" w:after="100" w:afterAutospacing="1" w:line="240" w:lineRule="auto"/>
                        <w:rPr>
                          <w:rFonts w:ascii="Verlag Light" w:eastAsia="Times New Roman" w:hAnsi="Verlag Light"/>
                          <w:sz w:val="24"/>
                          <w:szCs w:val="24"/>
                          <w:lang w:eastAsia="fr-FR"/>
                        </w:rPr>
                      </w:pPr>
                      <w:r w:rsidRPr="004B473F">
                        <w:rPr>
                          <w:rFonts w:ascii="Verlag Light" w:eastAsia="Times New Roman" w:hAnsi="Verlag Light"/>
                          <w:sz w:val="24"/>
                          <w:szCs w:val="24"/>
                          <w:lang w:eastAsia="fr-FR"/>
                        </w:rPr>
                        <w:t>Inviter les populations concernées aux dépistages ;</w:t>
                      </w:r>
                    </w:p>
                    <w:p w14:paraId="19B230FE" w14:textId="77777777" w:rsidR="00F906AC" w:rsidRPr="004B473F" w:rsidRDefault="00F906AC" w:rsidP="004B473F">
                      <w:pPr>
                        <w:numPr>
                          <w:ilvl w:val="0"/>
                          <w:numId w:val="1"/>
                        </w:numPr>
                        <w:spacing w:before="100" w:beforeAutospacing="1" w:after="100" w:afterAutospacing="1" w:line="240" w:lineRule="auto"/>
                        <w:rPr>
                          <w:rFonts w:ascii="Verlag Light" w:eastAsia="Times New Roman" w:hAnsi="Verlag Light"/>
                          <w:sz w:val="24"/>
                          <w:szCs w:val="24"/>
                          <w:lang w:eastAsia="fr-FR"/>
                        </w:rPr>
                      </w:pPr>
                      <w:r w:rsidRPr="004B473F">
                        <w:rPr>
                          <w:rFonts w:ascii="Verlag Light" w:eastAsia="Times New Roman" w:hAnsi="Verlag Light"/>
                          <w:sz w:val="24"/>
                          <w:szCs w:val="24"/>
                          <w:lang w:eastAsia="fr-FR"/>
                        </w:rPr>
                        <w:t>Participer à la sensibilisation et à l'information des populations concernées ;</w:t>
                      </w:r>
                    </w:p>
                    <w:p w14:paraId="640E3D30" w14:textId="77777777" w:rsidR="00F906AC" w:rsidRPr="004B473F" w:rsidRDefault="00F906AC" w:rsidP="004B473F">
                      <w:pPr>
                        <w:numPr>
                          <w:ilvl w:val="0"/>
                          <w:numId w:val="1"/>
                        </w:numPr>
                        <w:spacing w:before="100" w:beforeAutospacing="1" w:after="100" w:afterAutospacing="1" w:line="240" w:lineRule="auto"/>
                        <w:rPr>
                          <w:rFonts w:ascii="Verlag Light" w:eastAsia="Times New Roman" w:hAnsi="Verlag Light"/>
                          <w:sz w:val="24"/>
                          <w:szCs w:val="24"/>
                          <w:lang w:eastAsia="fr-FR"/>
                        </w:rPr>
                      </w:pPr>
                      <w:r w:rsidRPr="004B473F">
                        <w:rPr>
                          <w:rFonts w:ascii="Verlag Light" w:eastAsia="Times New Roman" w:hAnsi="Verlag Light"/>
                          <w:sz w:val="24"/>
                          <w:szCs w:val="24"/>
                          <w:lang w:eastAsia="fr-FR"/>
                        </w:rPr>
                        <w:t>Organiser la formation des médecins et professionnels de santé sur les dépistages ;</w:t>
                      </w:r>
                    </w:p>
                    <w:p w14:paraId="114E4E21" w14:textId="77777777" w:rsidR="00F906AC" w:rsidRPr="004B473F" w:rsidRDefault="00F906AC" w:rsidP="004B473F">
                      <w:pPr>
                        <w:numPr>
                          <w:ilvl w:val="0"/>
                          <w:numId w:val="1"/>
                        </w:numPr>
                        <w:spacing w:before="100" w:beforeAutospacing="1" w:after="100" w:afterAutospacing="1" w:line="240" w:lineRule="auto"/>
                        <w:rPr>
                          <w:rFonts w:ascii="Verlag Light" w:eastAsia="Times New Roman" w:hAnsi="Verlag Light"/>
                          <w:sz w:val="24"/>
                          <w:szCs w:val="24"/>
                          <w:lang w:eastAsia="fr-FR"/>
                        </w:rPr>
                      </w:pPr>
                      <w:r w:rsidRPr="004B473F">
                        <w:rPr>
                          <w:rFonts w:ascii="Verlag Light" w:eastAsia="Times New Roman" w:hAnsi="Verlag Light"/>
                          <w:sz w:val="24"/>
                          <w:szCs w:val="24"/>
                          <w:lang w:eastAsia="fr-FR"/>
                        </w:rPr>
                        <w:t>Assurer le suivi des dépistages ;</w:t>
                      </w:r>
                    </w:p>
                    <w:p w14:paraId="04180CDA" w14:textId="77777777" w:rsidR="00F906AC" w:rsidRPr="004B473F" w:rsidRDefault="00F906AC" w:rsidP="004B473F">
                      <w:pPr>
                        <w:numPr>
                          <w:ilvl w:val="0"/>
                          <w:numId w:val="1"/>
                        </w:numPr>
                        <w:spacing w:before="100" w:beforeAutospacing="1" w:after="100" w:afterAutospacing="1" w:line="240" w:lineRule="auto"/>
                        <w:rPr>
                          <w:rFonts w:ascii="Verlag Light" w:eastAsia="Times New Roman" w:hAnsi="Verlag Light"/>
                          <w:sz w:val="24"/>
                          <w:szCs w:val="24"/>
                          <w:lang w:eastAsia="fr-FR"/>
                        </w:rPr>
                      </w:pPr>
                      <w:r w:rsidRPr="004B473F">
                        <w:rPr>
                          <w:rFonts w:ascii="Verlag Light" w:eastAsia="Times New Roman" w:hAnsi="Verlag Light"/>
                          <w:sz w:val="24"/>
                          <w:szCs w:val="24"/>
                          <w:lang w:eastAsia="fr-FR"/>
                        </w:rPr>
                        <w:t>Veiller à la qualité du dispositif ;</w:t>
                      </w:r>
                    </w:p>
                    <w:p w14:paraId="29B1B7E7" w14:textId="77777777" w:rsidR="00F906AC" w:rsidRPr="004B473F" w:rsidRDefault="00F906AC" w:rsidP="004B473F">
                      <w:pPr>
                        <w:numPr>
                          <w:ilvl w:val="0"/>
                          <w:numId w:val="1"/>
                        </w:numPr>
                        <w:spacing w:before="100" w:beforeAutospacing="1" w:after="100" w:afterAutospacing="1" w:line="240" w:lineRule="auto"/>
                        <w:rPr>
                          <w:rFonts w:ascii="Verlag Light" w:eastAsia="Times New Roman" w:hAnsi="Verlag Light"/>
                          <w:sz w:val="24"/>
                          <w:szCs w:val="24"/>
                          <w:lang w:eastAsia="fr-FR"/>
                        </w:rPr>
                      </w:pPr>
                      <w:r w:rsidRPr="004B473F">
                        <w:rPr>
                          <w:rFonts w:ascii="Verlag Light" w:eastAsia="Times New Roman" w:hAnsi="Verlag Light"/>
                          <w:sz w:val="24"/>
                          <w:szCs w:val="24"/>
                          <w:lang w:eastAsia="fr-FR"/>
                        </w:rPr>
                        <w:t>Collecter les données pour le pilotage et l'évaluation des programmes.</w:t>
                      </w:r>
                    </w:p>
                    <w:p w14:paraId="24C0FA3A" w14:textId="623CE635" w:rsidR="00F906AC" w:rsidRPr="00917F09" w:rsidRDefault="00F906AC" w:rsidP="004B473F">
                      <w:pPr>
                        <w:rPr>
                          <w:b/>
                          <w:bCs/>
                        </w:rPr>
                      </w:pPr>
                    </w:p>
                    <w:p w14:paraId="1A4C53C5" w14:textId="1C500304" w:rsidR="00F906AC" w:rsidRDefault="00F906AC" w:rsidP="004B473F">
                      <w:pPr>
                        <w:rPr>
                          <w:rFonts w:asciiTheme="majorHAnsi" w:eastAsiaTheme="majorEastAsia" w:hAnsiTheme="majorHAnsi" w:cstheme="majorBidi"/>
                          <w:i/>
                          <w:iCs/>
                          <w:color w:val="FFFFFF" w:themeColor="background1"/>
                          <w:sz w:val="28"/>
                          <w:szCs w:val="28"/>
                        </w:rPr>
                      </w:pPr>
                    </w:p>
                    <w:p w14:paraId="449082B9" w14:textId="76F3DDFA" w:rsidR="00AE7F71" w:rsidRDefault="00AE7F71" w:rsidP="004B473F">
                      <w:pPr>
                        <w:rPr>
                          <w:rFonts w:asciiTheme="majorHAnsi" w:eastAsiaTheme="majorEastAsia" w:hAnsiTheme="majorHAnsi" w:cstheme="majorBidi"/>
                          <w:i/>
                          <w:iCs/>
                          <w:color w:val="FFFFFF" w:themeColor="background1"/>
                          <w:sz w:val="28"/>
                          <w:szCs w:val="28"/>
                        </w:rPr>
                      </w:pPr>
                    </w:p>
                    <w:p w14:paraId="0497B9CF" w14:textId="4BBFE296" w:rsidR="00AE7F71" w:rsidRDefault="00AE7F71" w:rsidP="004B473F">
                      <w:pPr>
                        <w:rPr>
                          <w:rFonts w:asciiTheme="majorHAnsi" w:eastAsiaTheme="majorEastAsia" w:hAnsiTheme="majorHAnsi" w:cstheme="majorBidi"/>
                          <w:i/>
                          <w:iCs/>
                          <w:color w:val="FFFFFF" w:themeColor="background1"/>
                          <w:sz w:val="28"/>
                          <w:szCs w:val="28"/>
                        </w:rPr>
                      </w:pPr>
                    </w:p>
                    <w:p w14:paraId="1B646AAA" w14:textId="765CAAE2" w:rsidR="00AE7F71" w:rsidRDefault="00AE7F71" w:rsidP="004B473F">
                      <w:pPr>
                        <w:rPr>
                          <w:rFonts w:asciiTheme="majorHAnsi" w:eastAsiaTheme="majorEastAsia" w:hAnsiTheme="majorHAnsi" w:cstheme="majorBidi"/>
                          <w:i/>
                          <w:iCs/>
                          <w:color w:val="FFFFFF" w:themeColor="background1"/>
                          <w:sz w:val="28"/>
                          <w:szCs w:val="28"/>
                        </w:rPr>
                      </w:pPr>
                    </w:p>
                    <w:p w14:paraId="5C14A9F8" w14:textId="77777777" w:rsidR="00AE7F71" w:rsidRDefault="00AE7F71" w:rsidP="004B473F">
                      <w:pPr>
                        <w:rPr>
                          <w:rFonts w:asciiTheme="majorHAnsi" w:eastAsiaTheme="majorEastAsia" w:hAnsiTheme="majorHAnsi" w:cstheme="majorBidi"/>
                          <w:i/>
                          <w:iCs/>
                          <w:color w:val="FFFFFF" w:themeColor="background1"/>
                          <w:sz w:val="28"/>
                          <w:szCs w:val="28"/>
                        </w:rPr>
                      </w:pPr>
                    </w:p>
                  </w:txbxContent>
                </v:textbox>
                <w10:wrap anchorx="margin" anchory="margin"/>
              </v:roundrect>
            </w:pict>
          </mc:Fallback>
        </mc:AlternateContent>
      </w:r>
    </w:p>
    <w:p w14:paraId="03BA479F" w14:textId="51743FB1" w:rsidR="00AE7F71" w:rsidRDefault="00AE7F71" w:rsidP="00F906AC">
      <w:pPr>
        <w:pStyle w:val="NormalWeb"/>
        <w:jc w:val="both"/>
        <w:rPr>
          <w:rFonts w:ascii="Verlag Light" w:hAnsi="Verlag Light" w:cs="Calibri"/>
        </w:rPr>
      </w:pPr>
    </w:p>
    <w:p w14:paraId="4F14CB36" w14:textId="5883252F" w:rsidR="00AE7F71" w:rsidRDefault="00AE7F71" w:rsidP="00F906AC">
      <w:pPr>
        <w:pStyle w:val="NormalWeb"/>
        <w:jc w:val="both"/>
        <w:rPr>
          <w:rFonts w:ascii="Verlag Light" w:hAnsi="Verlag Light" w:cs="Calibri"/>
        </w:rPr>
      </w:pPr>
    </w:p>
    <w:p w14:paraId="763BECF2" w14:textId="7970BCBF" w:rsidR="00AE7F71" w:rsidRDefault="00AE7F71" w:rsidP="00F906AC">
      <w:pPr>
        <w:pStyle w:val="NormalWeb"/>
        <w:jc w:val="both"/>
        <w:rPr>
          <w:rFonts w:ascii="Verlag Light" w:hAnsi="Verlag Light" w:cs="Calibri"/>
        </w:rPr>
      </w:pPr>
    </w:p>
    <w:p w14:paraId="70ADE3C8" w14:textId="77777777" w:rsidR="00AE7F71" w:rsidRDefault="00AE7F71" w:rsidP="00F906AC">
      <w:pPr>
        <w:pStyle w:val="NormalWeb"/>
        <w:jc w:val="both"/>
        <w:rPr>
          <w:rFonts w:ascii="Verlag Light" w:hAnsi="Verlag Light" w:cs="Calibri"/>
        </w:rPr>
      </w:pPr>
    </w:p>
    <w:p w14:paraId="111F9804" w14:textId="77777777" w:rsidR="00AE7F71" w:rsidRDefault="00AE7F71" w:rsidP="00F906AC">
      <w:pPr>
        <w:pStyle w:val="NormalWeb"/>
        <w:jc w:val="both"/>
        <w:rPr>
          <w:rFonts w:ascii="Verlag Light" w:hAnsi="Verlag Light" w:cs="Calibri"/>
        </w:rPr>
      </w:pPr>
    </w:p>
    <w:p w14:paraId="1710FC17" w14:textId="77777777" w:rsidR="00AE7F71" w:rsidRDefault="00AE7F71" w:rsidP="00F906AC">
      <w:pPr>
        <w:pStyle w:val="NormalWeb"/>
        <w:jc w:val="both"/>
        <w:rPr>
          <w:rFonts w:ascii="Verlag Light" w:hAnsi="Verlag Light" w:cs="Calibri"/>
        </w:rPr>
      </w:pPr>
    </w:p>
    <w:p w14:paraId="3DD8EE48" w14:textId="01A3BECC" w:rsidR="008E06E5" w:rsidRPr="004B473F" w:rsidRDefault="018665DF" w:rsidP="00F906AC">
      <w:pPr>
        <w:pStyle w:val="NormalWeb"/>
        <w:jc w:val="both"/>
        <w:rPr>
          <w:rFonts w:ascii="Verlag Light" w:hAnsi="Verlag Light" w:cs="Calibri"/>
        </w:rPr>
      </w:pPr>
      <w:r w:rsidRPr="004B473F">
        <w:rPr>
          <w:rFonts w:ascii="Verlag Light" w:hAnsi="Verlag Light" w:cs="Calibri"/>
        </w:rPr>
        <w:t>Pour rappel, le dépistage organisé est une démarche qui permet de diagnostiquer tôt certains cancers. Vous recevez à votre domicile un courrier vous invitant à réaliser le dépistage qui vous concerne ainsi que le mode d’emploi.</w:t>
      </w:r>
    </w:p>
    <w:p w14:paraId="463A1E31" w14:textId="41EAB02D" w:rsidR="008E06E5" w:rsidRPr="004B473F" w:rsidRDefault="008E06E5" w:rsidP="008E06E5">
      <w:pPr>
        <w:pStyle w:val="NormalWeb"/>
        <w:jc w:val="both"/>
        <w:rPr>
          <w:rFonts w:ascii="Verlag Light" w:hAnsi="Verlag Light" w:cs="Calibri"/>
        </w:rPr>
      </w:pPr>
      <w:r w:rsidRPr="004B473F">
        <w:rPr>
          <w:rFonts w:ascii="Verlag Light" w:hAnsi="Verlag Light" w:cs="Calibri"/>
        </w:rPr>
        <w:t xml:space="preserve">- </w:t>
      </w:r>
      <w:r w:rsidRPr="004B473F">
        <w:rPr>
          <w:rFonts w:ascii="Verlag Light" w:hAnsi="Verlag Light" w:cs="Calibri"/>
          <w:b/>
          <w:bCs/>
        </w:rPr>
        <w:t>Dépistage du cancer du sein</w:t>
      </w:r>
      <w:r w:rsidRPr="004B473F">
        <w:rPr>
          <w:rFonts w:ascii="Verlag Light" w:hAnsi="Verlag Light" w:cs="Calibri"/>
        </w:rPr>
        <w:t> : vous êtes une femme âgée entre 50 et 74 ans, vous êtes invitée à faire une mammographie, associée à un examen clinique tous les 2 ans.</w:t>
      </w:r>
    </w:p>
    <w:p w14:paraId="3EA51611" w14:textId="468832EF" w:rsidR="008E06E5" w:rsidRPr="004B473F" w:rsidRDefault="008E06E5" w:rsidP="008E06E5">
      <w:pPr>
        <w:pStyle w:val="NormalWeb"/>
        <w:jc w:val="both"/>
        <w:rPr>
          <w:rFonts w:ascii="Verlag Light" w:hAnsi="Verlag Light" w:cs="Calibri"/>
        </w:rPr>
      </w:pPr>
      <w:r w:rsidRPr="004B473F">
        <w:rPr>
          <w:rFonts w:ascii="Verlag Light" w:hAnsi="Verlag Light" w:cs="Calibri"/>
        </w:rPr>
        <w:t xml:space="preserve">- </w:t>
      </w:r>
      <w:r w:rsidRPr="004B473F">
        <w:rPr>
          <w:rFonts w:ascii="Verlag Light" w:hAnsi="Verlag Light" w:cs="Calibri"/>
          <w:b/>
          <w:bCs/>
        </w:rPr>
        <w:t>Dépistage du cancer du col de l’utérus</w:t>
      </w:r>
      <w:r w:rsidRPr="004B473F">
        <w:rPr>
          <w:rFonts w:ascii="Verlag Light" w:hAnsi="Verlag Light" w:cs="Calibri"/>
        </w:rPr>
        <w:t> : vous êtes une femme âgée entre 25 et 29 ans, vous êtes invitée à faire un frottis tous les 3 ans. Entre 30 et 65 ans,</w:t>
      </w:r>
      <w:r w:rsidR="00796BC4" w:rsidRPr="00796BC4">
        <w:rPr>
          <w:rFonts w:ascii="Verlag Light" w:hAnsi="Verlag Light" w:cs="Calibri"/>
        </w:rPr>
        <w:t xml:space="preserve"> l</w:t>
      </w:r>
      <w:r w:rsidR="00796BC4">
        <w:rPr>
          <w:rFonts w:ascii="Verlag Light" w:hAnsi="Verlag Light" w:cs="Calibri"/>
        </w:rPr>
        <w:t>e rythme du frottis est modifié</w:t>
      </w:r>
      <w:r w:rsidR="00C51C93">
        <w:rPr>
          <w:rFonts w:ascii="Verlag Light" w:hAnsi="Verlag Light" w:cs="Calibri"/>
        </w:rPr>
        <w:t xml:space="preserve"> </w:t>
      </w:r>
      <w:r w:rsidR="00796BC4" w:rsidRPr="00796BC4">
        <w:rPr>
          <w:rFonts w:ascii="Verlag Light" w:hAnsi="Verlag Light" w:cs="Calibri"/>
        </w:rPr>
        <w:t>: vous êtes invitée à le réaliser tous les 5 ans, afin de rechercher une éventuelle infection par l’HPV</w:t>
      </w:r>
      <w:r w:rsidR="00796BC4">
        <w:rPr>
          <w:rFonts w:ascii="Verlag Light" w:hAnsi="Verlag Light" w:cs="Calibri"/>
        </w:rPr>
        <w:t>.</w:t>
      </w:r>
    </w:p>
    <w:p w14:paraId="5E4C62F7" w14:textId="01BB15B6" w:rsidR="008E06E5" w:rsidRPr="004B473F" w:rsidRDefault="008E06E5" w:rsidP="008E06E5">
      <w:pPr>
        <w:pStyle w:val="NormalWeb"/>
        <w:jc w:val="both"/>
        <w:rPr>
          <w:rFonts w:ascii="Verlag Light" w:hAnsi="Verlag Light" w:cs="Calibri"/>
        </w:rPr>
      </w:pPr>
      <w:r w:rsidRPr="004B473F">
        <w:rPr>
          <w:rFonts w:ascii="Verlag Light" w:hAnsi="Verlag Light" w:cs="Calibri"/>
        </w:rPr>
        <w:t xml:space="preserve">- </w:t>
      </w:r>
      <w:r w:rsidRPr="004B473F">
        <w:rPr>
          <w:rFonts w:ascii="Verlag Light" w:hAnsi="Verlag Light" w:cs="Calibri"/>
          <w:b/>
          <w:bCs/>
        </w:rPr>
        <w:t>Dépistage du cancer colorectal</w:t>
      </w:r>
      <w:r w:rsidRPr="004B473F">
        <w:rPr>
          <w:rFonts w:ascii="Verlag Light" w:hAnsi="Verlag Light" w:cs="Calibri"/>
        </w:rPr>
        <w:t> : vous êtes une femme ou un homme, âgé(e) entre 50 et 74 ans, vous êtes invité(e) à faire un autotest de recherche de sang dans les selles tous les 2 ans.</w:t>
      </w:r>
    </w:p>
    <w:p w14:paraId="337D80F0" w14:textId="77692227" w:rsidR="008E06E5" w:rsidRPr="004B473F" w:rsidRDefault="008E06E5" w:rsidP="008E06E5">
      <w:pPr>
        <w:pStyle w:val="NormalWeb"/>
        <w:jc w:val="both"/>
        <w:rPr>
          <w:rFonts w:ascii="Verlag Light" w:hAnsi="Verlag Light" w:cs="Calibri"/>
        </w:rPr>
      </w:pPr>
      <w:r w:rsidRPr="004B473F">
        <w:rPr>
          <w:rFonts w:ascii="Verlag Light" w:hAnsi="Verlag Light" w:cs="Calibri"/>
        </w:rPr>
        <w:t xml:space="preserve">L’équipe du CRCDC-OC, se tient à l’écoute des professionnels de santé et </w:t>
      </w:r>
      <w:r w:rsidR="00796BC4">
        <w:rPr>
          <w:rFonts w:ascii="Verlag Light" w:hAnsi="Verlag Light" w:cs="Calibri"/>
        </w:rPr>
        <w:t>des usagers</w:t>
      </w:r>
      <w:r w:rsidRPr="004B473F">
        <w:rPr>
          <w:rFonts w:ascii="Verlag Light" w:hAnsi="Verlag Light" w:cs="Calibri"/>
        </w:rPr>
        <w:t>, pour répondre aux interrogations concernant les programmes de dépistage au </w:t>
      </w:r>
      <w:r w:rsidRPr="004B473F">
        <w:rPr>
          <w:rStyle w:val="lev"/>
          <w:rFonts w:ascii="Verlag Light" w:hAnsi="Verlag Light" w:cs="Calibri"/>
          <w:color w:val="70AD47"/>
        </w:rPr>
        <w:t>0800 801</w:t>
      </w:r>
      <w:r w:rsidR="002D0CE2" w:rsidRPr="004B473F">
        <w:rPr>
          <w:rStyle w:val="lev"/>
          <w:rFonts w:ascii="Verlag Light" w:hAnsi="Verlag Light" w:cs="Calibri"/>
          <w:color w:val="70AD47"/>
        </w:rPr>
        <w:t> </w:t>
      </w:r>
      <w:r w:rsidRPr="004B473F">
        <w:rPr>
          <w:rStyle w:val="lev"/>
          <w:rFonts w:ascii="Verlag Light" w:hAnsi="Verlag Light" w:cs="Calibri"/>
          <w:color w:val="70AD47"/>
        </w:rPr>
        <w:t>301</w:t>
      </w:r>
      <w:r w:rsidR="002D0CE2" w:rsidRPr="004B473F">
        <w:rPr>
          <w:rStyle w:val="lev"/>
          <w:rFonts w:ascii="Verlag Light" w:hAnsi="Verlag Light" w:cs="Calibri"/>
          <w:color w:val="70AD47"/>
        </w:rPr>
        <w:t xml:space="preserve"> </w:t>
      </w:r>
      <w:r w:rsidR="002D0CE2" w:rsidRPr="004B473F">
        <w:rPr>
          <w:rStyle w:val="lev"/>
          <w:rFonts w:ascii="Verlag Light" w:hAnsi="Verlag Light" w:cs="Calibri"/>
          <w:b w:val="0"/>
        </w:rPr>
        <w:t>(service et appel gratuit depuis un poste fixe)</w:t>
      </w:r>
      <w:r w:rsidR="00956516" w:rsidRPr="004B473F">
        <w:rPr>
          <w:rStyle w:val="lev"/>
          <w:rFonts w:ascii="Verlag Light" w:hAnsi="Verlag Light" w:cs="Calibri"/>
          <w:b w:val="0"/>
        </w:rPr>
        <w:t>,</w:t>
      </w:r>
      <w:r w:rsidR="002D0CE2" w:rsidRPr="004B473F">
        <w:rPr>
          <w:rStyle w:val="lev"/>
          <w:rFonts w:ascii="Verlag Light" w:hAnsi="Verlag Light" w:cs="Calibri"/>
        </w:rPr>
        <w:t xml:space="preserve"> </w:t>
      </w:r>
      <w:r w:rsidRPr="004B473F">
        <w:rPr>
          <w:rFonts w:ascii="Verlag Light" w:hAnsi="Verlag Light" w:cs="Calibri"/>
        </w:rPr>
        <w:t xml:space="preserve">par mail, et sur notre </w:t>
      </w:r>
      <w:hyperlink r:id="rId17" w:history="1">
        <w:r w:rsidRPr="004B473F">
          <w:rPr>
            <w:rStyle w:val="Lienhypertexte"/>
            <w:rFonts w:ascii="Verlag Light" w:hAnsi="Verlag Light" w:cs="Calibri"/>
          </w:rPr>
          <w:t>page facebook</w:t>
        </w:r>
      </w:hyperlink>
      <w:r w:rsidR="00D43753" w:rsidRPr="004B473F">
        <w:rPr>
          <w:rStyle w:val="Lienhypertexte"/>
          <w:rFonts w:ascii="Verlag Light" w:hAnsi="Verlag Light" w:cs="Calibri"/>
          <w:color w:val="auto"/>
          <w:u w:val="none"/>
        </w:rPr>
        <w:t>.</w:t>
      </w:r>
      <w:r w:rsidRPr="004B473F">
        <w:rPr>
          <w:rFonts w:ascii="Verlag Light" w:hAnsi="Verlag Light" w:cs="Calibri"/>
        </w:rPr>
        <w:t xml:space="preserve"> </w:t>
      </w:r>
    </w:p>
    <w:p w14:paraId="70C83D8B" w14:textId="6E247ED1" w:rsidR="008E06E5" w:rsidRDefault="008E06E5" w:rsidP="008E06E5">
      <w:pPr>
        <w:rPr>
          <w:lang w:eastAsia="fr-FR"/>
        </w:rPr>
      </w:pPr>
      <w:r>
        <w:rPr>
          <w:lang w:eastAsia="fr-FR"/>
        </w:rPr>
        <w:t xml:space="preserve"> </w:t>
      </w:r>
      <w:r w:rsidR="00AE7F71">
        <w:rPr>
          <w:noProof/>
        </w:rPr>
        <w:drawing>
          <wp:inline distT="0" distB="0" distL="0" distR="0" wp14:anchorId="17178A8C" wp14:editId="051671C1">
            <wp:extent cx="5760720" cy="268653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8">
                      <a:extLst>
                        <a:ext uri="{28A0092B-C50C-407E-A947-70E740481C1C}">
                          <a14:useLocalDpi xmlns:a14="http://schemas.microsoft.com/office/drawing/2010/main" val="0"/>
                        </a:ext>
                      </a:extLst>
                    </a:blip>
                    <a:stretch>
                      <a:fillRect/>
                    </a:stretch>
                  </pic:blipFill>
                  <pic:spPr>
                    <a:xfrm>
                      <a:off x="0" y="0"/>
                      <a:ext cx="5760720" cy="2686533"/>
                    </a:xfrm>
                    <a:prstGeom prst="rect">
                      <a:avLst/>
                    </a:prstGeom>
                  </pic:spPr>
                </pic:pic>
              </a:graphicData>
            </a:graphic>
          </wp:inline>
        </w:drawing>
      </w:r>
    </w:p>
    <w:p w14:paraId="4CEDECD7" w14:textId="595C0118" w:rsidR="008E06E5" w:rsidRPr="004F3C83" w:rsidRDefault="008E06E5" w:rsidP="004F3C83">
      <w:pPr>
        <w:pStyle w:val="Titre1"/>
      </w:pPr>
      <w:r>
        <w:rPr>
          <w:lang w:eastAsia="fr-FR"/>
        </w:rPr>
        <w:br w:type="page"/>
      </w:r>
      <w:r>
        <w:rPr>
          <w:lang w:eastAsia="fr-FR"/>
        </w:rPr>
        <w:lastRenderedPageBreak/>
        <w:t xml:space="preserve"> </w:t>
      </w:r>
      <w:bookmarkStart w:id="2" w:name="_Toc95301364"/>
      <w:r w:rsidRPr="004F3C83">
        <w:t>Communiqué de presse</w:t>
      </w:r>
      <w:bookmarkEnd w:id="2"/>
      <w:r w:rsidRPr="004F3C83">
        <w:t xml:space="preserve"> </w:t>
      </w:r>
    </w:p>
    <w:p w14:paraId="76B3BCC0" w14:textId="77777777" w:rsidR="0098124D" w:rsidRDefault="008E06E5" w:rsidP="0098124D">
      <w:pPr>
        <w:spacing w:before="100" w:beforeAutospacing="1" w:after="100" w:afterAutospacing="1" w:line="240" w:lineRule="auto"/>
        <w:jc w:val="both"/>
        <w:rPr>
          <w:rFonts w:ascii="Verlag Light" w:eastAsia="Times New Roman" w:hAnsi="Verlag Light" w:cs="Calibri"/>
          <w:b/>
          <w:sz w:val="24"/>
          <w:szCs w:val="24"/>
          <w:lang w:eastAsia="fr-FR"/>
        </w:rPr>
      </w:pPr>
      <w:r w:rsidRPr="004D1F9C">
        <w:rPr>
          <w:rFonts w:ascii="Verlag Light" w:eastAsia="Times New Roman" w:hAnsi="Verlag Light" w:cs="Calibri"/>
          <w:b/>
          <w:bCs/>
          <w:sz w:val="24"/>
          <w:szCs w:val="24"/>
          <w:lang w:eastAsia="fr-FR"/>
        </w:rPr>
        <w:tab/>
      </w:r>
      <w:r w:rsidRPr="004D1F9C">
        <w:rPr>
          <w:rFonts w:ascii="Verlag Light" w:eastAsia="Times New Roman" w:hAnsi="Verlag Light" w:cs="Calibri"/>
          <w:b/>
          <w:bCs/>
          <w:sz w:val="24"/>
          <w:szCs w:val="24"/>
          <w:lang w:eastAsia="fr-FR"/>
        </w:rPr>
        <w:tab/>
      </w:r>
      <w:r w:rsidRPr="004D1F9C">
        <w:rPr>
          <w:rFonts w:ascii="Verlag Light" w:eastAsia="Times New Roman" w:hAnsi="Verlag Light" w:cs="Calibri"/>
          <w:b/>
          <w:bCs/>
          <w:sz w:val="24"/>
          <w:szCs w:val="24"/>
          <w:lang w:eastAsia="fr-FR"/>
        </w:rPr>
        <w:tab/>
      </w:r>
      <w:r w:rsidRPr="004D1F9C">
        <w:rPr>
          <w:rFonts w:ascii="Verlag Light" w:eastAsia="Times New Roman" w:hAnsi="Verlag Light" w:cs="Calibri"/>
          <w:b/>
          <w:bCs/>
          <w:sz w:val="24"/>
          <w:szCs w:val="24"/>
          <w:lang w:eastAsia="fr-FR"/>
        </w:rPr>
        <w:tab/>
      </w:r>
      <w:r w:rsidRPr="004D1F9C">
        <w:rPr>
          <w:rFonts w:ascii="Verlag Light" w:eastAsia="Times New Roman" w:hAnsi="Verlag Light" w:cs="Calibri"/>
          <w:b/>
          <w:bCs/>
          <w:sz w:val="24"/>
          <w:szCs w:val="24"/>
          <w:lang w:eastAsia="fr-FR"/>
        </w:rPr>
        <w:tab/>
      </w:r>
      <w:r w:rsidRPr="004D1F9C">
        <w:rPr>
          <w:rFonts w:ascii="Verlag Light" w:eastAsia="Times New Roman" w:hAnsi="Verlag Light" w:cs="Calibri"/>
          <w:b/>
          <w:bCs/>
          <w:sz w:val="24"/>
          <w:szCs w:val="24"/>
          <w:lang w:eastAsia="fr-FR"/>
        </w:rPr>
        <w:tab/>
      </w:r>
      <w:r w:rsidRPr="004D1F9C">
        <w:rPr>
          <w:rFonts w:ascii="Verlag Light" w:eastAsia="Times New Roman" w:hAnsi="Verlag Light" w:cs="Calibri"/>
          <w:b/>
          <w:bCs/>
          <w:sz w:val="24"/>
          <w:szCs w:val="24"/>
          <w:lang w:eastAsia="fr-FR"/>
        </w:rPr>
        <w:tab/>
      </w:r>
      <w:r w:rsidRPr="004D1F9C">
        <w:rPr>
          <w:rFonts w:ascii="Verlag Light" w:eastAsia="Times New Roman" w:hAnsi="Verlag Light" w:cs="Calibri"/>
          <w:b/>
          <w:bCs/>
          <w:sz w:val="24"/>
          <w:szCs w:val="24"/>
          <w:lang w:eastAsia="fr-FR"/>
        </w:rPr>
        <w:tab/>
      </w:r>
      <w:r w:rsidRPr="004D1F9C">
        <w:rPr>
          <w:rFonts w:ascii="Verlag Light" w:eastAsia="Times New Roman" w:hAnsi="Verlag Light" w:cs="Calibri"/>
          <w:b/>
          <w:bCs/>
          <w:sz w:val="24"/>
          <w:szCs w:val="24"/>
          <w:lang w:eastAsia="fr-FR"/>
        </w:rPr>
        <w:tab/>
      </w:r>
      <w:r w:rsidRPr="004D1F9C">
        <w:rPr>
          <w:rFonts w:ascii="Verlag Light" w:eastAsia="Times New Roman" w:hAnsi="Verlag Light" w:cs="Calibri"/>
          <w:b/>
          <w:bCs/>
          <w:sz w:val="24"/>
          <w:szCs w:val="24"/>
          <w:lang w:eastAsia="fr-FR"/>
        </w:rPr>
        <w:tab/>
      </w:r>
      <w:r w:rsidRPr="0098124D">
        <w:rPr>
          <w:rFonts w:ascii="Verlag Light" w:eastAsia="Times New Roman" w:hAnsi="Verlag Light" w:cs="Calibri"/>
          <w:b/>
          <w:sz w:val="24"/>
          <w:szCs w:val="24"/>
          <w:lang w:eastAsia="fr-FR"/>
        </w:rPr>
        <w:t>Mars 2022</w:t>
      </w:r>
    </w:p>
    <w:p w14:paraId="4CAD93C2" w14:textId="7A6AB1F1" w:rsidR="008E06E5" w:rsidRPr="00F9740A" w:rsidRDefault="008E06E5" w:rsidP="0098124D">
      <w:pPr>
        <w:spacing w:before="100" w:beforeAutospacing="1" w:after="100" w:afterAutospacing="1" w:line="240" w:lineRule="auto"/>
        <w:jc w:val="center"/>
        <w:rPr>
          <w:rFonts w:ascii="Verlag Book" w:eastAsia="Times New Roman" w:hAnsi="Verlag Book" w:cs="Calibri"/>
          <w:b/>
          <w:sz w:val="40"/>
          <w:szCs w:val="40"/>
          <w:lang w:eastAsia="fr-FR"/>
        </w:rPr>
      </w:pPr>
      <w:bookmarkStart w:id="3" w:name="_Hlk94009749"/>
      <w:r w:rsidRPr="00F9740A">
        <w:rPr>
          <w:rFonts w:ascii="Verlag Book" w:eastAsia="Times New Roman" w:hAnsi="Verlag Book" w:cs="Calibri"/>
          <w:b/>
          <w:bCs/>
          <w:color w:val="00B0F0"/>
          <w:sz w:val="40"/>
          <w:szCs w:val="40"/>
          <w:lang w:eastAsia="fr-FR"/>
        </w:rPr>
        <w:t>Des nouveautés pour le dépistage organisé du cancer colorectal en 2022</w:t>
      </w:r>
    </w:p>
    <w:bookmarkEnd w:id="3"/>
    <w:p w14:paraId="032FD8CA" w14:textId="47DB72AB" w:rsidR="00B015DB" w:rsidRDefault="008E06E5" w:rsidP="008E06E5">
      <w:pPr>
        <w:jc w:val="both"/>
        <w:rPr>
          <w:rFonts w:ascii="Verlag Light" w:hAnsi="Verlag Light"/>
          <w:sz w:val="24"/>
          <w:szCs w:val="24"/>
          <w:lang w:eastAsia="fr-FR"/>
        </w:rPr>
      </w:pPr>
      <w:r>
        <w:rPr>
          <w:rFonts w:ascii="Verlag Light" w:hAnsi="Verlag Light"/>
          <w:sz w:val="24"/>
          <w:szCs w:val="24"/>
          <w:lang w:eastAsia="fr-FR"/>
        </w:rPr>
        <w:t>Cette année encore, les taux de participation au dépistage organisé du cancer colorectal restent faibles. Le CRCDC-O</w:t>
      </w:r>
      <w:r w:rsidR="00CB2A75">
        <w:rPr>
          <w:rFonts w:ascii="Verlag Light" w:hAnsi="Verlag Light"/>
          <w:sz w:val="24"/>
          <w:szCs w:val="24"/>
          <w:lang w:eastAsia="fr-FR"/>
        </w:rPr>
        <w:t>ccitanie</w:t>
      </w:r>
      <w:r>
        <w:rPr>
          <w:rFonts w:ascii="Verlag Light" w:hAnsi="Verlag Light"/>
          <w:sz w:val="24"/>
          <w:szCs w:val="24"/>
          <w:lang w:eastAsia="fr-FR"/>
        </w:rPr>
        <w:t xml:space="preserve"> rappelle que le cancer colorectal est la deuxième cause de mortalité par cancer en France</w:t>
      </w:r>
      <w:r w:rsidR="00796BC4">
        <w:rPr>
          <w:rFonts w:ascii="Verlag Light" w:hAnsi="Verlag Light"/>
          <w:sz w:val="24"/>
          <w:szCs w:val="24"/>
          <w:lang w:eastAsia="fr-FR"/>
        </w:rPr>
        <w:t>. Or,</w:t>
      </w:r>
      <w:r>
        <w:rPr>
          <w:rFonts w:ascii="Verlag Light" w:hAnsi="Verlag Light"/>
          <w:sz w:val="24"/>
          <w:szCs w:val="24"/>
          <w:lang w:eastAsia="fr-FR"/>
        </w:rPr>
        <w:t xml:space="preserve"> dépisté tôt, il peut être guéri dans 9 cas sur 10.</w:t>
      </w:r>
    </w:p>
    <w:p w14:paraId="56E6F100" w14:textId="65E52FA2" w:rsidR="0024084C" w:rsidRDefault="00F9740A" w:rsidP="008E06E5">
      <w:pPr>
        <w:jc w:val="both"/>
        <w:rPr>
          <w:rFonts w:ascii="Verlag Light" w:hAnsi="Verlag Light"/>
          <w:sz w:val="24"/>
          <w:szCs w:val="24"/>
          <w:lang w:eastAsia="fr-FR"/>
        </w:rPr>
      </w:pPr>
      <w:r>
        <w:rPr>
          <w:noProof/>
        </w:rPr>
        <w:drawing>
          <wp:anchor distT="0" distB="0" distL="114300" distR="114300" simplePos="0" relativeHeight="251663372" behindDoc="0" locked="0" layoutInCell="1" allowOverlap="1" wp14:anchorId="0D3B2B80" wp14:editId="14167170">
            <wp:simplePos x="0" y="0"/>
            <wp:positionH relativeFrom="column">
              <wp:posOffset>-32385</wp:posOffset>
            </wp:positionH>
            <wp:positionV relativeFrom="paragraph">
              <wp:posOffset>78105</wp:posOffset>
            </wp:positionV>
            <wp:extent cx="3300730" cy="5871845"/>
            <wp:effectExtent l="0" t="0" r="0" b="0"/>
            <wp:wrapThrough wrapText="bothSides">
              <wp:wrapPolygon edited="0">
                <wp:start x="0" y="0"/>
                <wp:lineTo x="0" y="21514"/>
                <wp:lineTo x="21442" y="21514"/>
                <wp:lineTo x="21442"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0730" cy="5871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71B2B" w14:textId="60382B62" w:rsidR="0024084C" w:rsidRDefault="0024084C" w:rsidP="008E06E5">
      <w:pPr>
        <w:jc w:val="both"/>
        <w:rPr>
          <w:rFonts w:ascii="Verlag Light" w:hAnsi="Verlag Light"/>
          <w:sz w:val="24"/>
          <w:szCs w:val="24"/>
          <w:lang w:eastAsia="fr-FR"/>
        </w:rPr>
      </w:pPr>
    </w:p>
    <w:p w14:paraId="62C0E1C9" w14:textId="37C1F594" w:rsidR="008E06E5" w:rsidRDefault="008E06E5" w:rsidP="008E06E5">
      <w:pPr>
        <w:jc w:val="both"/>
        <w:rPr>
          <w:rFonts w:ascii="Verlag Light" w:hAnsi="Verlag Light"/>
          <w:sz w:val="24"/>
          <w:szCs w:val="24"/>
        </w:rPr>
      </w:pPr>
      <w:r w:rsidRPr="00B45780">
        <w:rPr>
          <w:rFonts w:ascii="Verlag Light" w:hAnsi="Verlag Light"/>
          <w:sz w:val="24"/>
          <w:szCs w:val="24"/>
        </w:rPr>
        <w:t>Le dépistage organisé du cancer colorectal : un test simple, à réaliser chez soi, tous les 2 ans qui peut sauver la vie.</w:t>
      </w:r>
      <w:r w:rsidR="00796BC4">
        <w:rPr>
          <w:rFonts w:ascii="Verlag Light" w:hAnsi="Verlag Light"/>
          <w:sz w:val="24"/>
          <w:szCs w:val="24"/>
        </w:rPr>
        <w:t xml:space="preserve"> </w:t>
      </w:r>
      <w:r w:rsidR="00792B1A" w:rsidRPr="00B45780">
        <w:rPr>
          <w:rFonts w:ascii="Verlag Light" w:hAnsi="Verlag Light"/>
          <w:sz w:val="24"/>
          <w:szCs w:val="24"/>
        </w:rPr>
        <w:t>Tout est prévu dans le kit : mode d’emploi,</w:t>
      </w:r>
      <w:r w:rsidR="00792B1A" w:rsidRPr="00B45780">
        <w:rPr>
          <w:rFonts w:ascii="Verlag Light" w:hAnsi="Verlag Light"/>
          <w:b/>
          <w:bCs/>
          <w:sz w:val="24"/>
          <w:szCs w:val="24"/>
        </w:rPr>
        <w:t xml:space="preserve"> </w:t>
      </w:r>
      <w:r w:rsidR="00792B1A" w:rsidRPr="00B45780">
        <w:rPr>
          <w:rFonts w:ascii="Verlag Light" w:hAnsi="Verlag Light"/>
          <w:sz w:val="24"/>
          <w:szCs w:val="24"/>
        </w:rPr>
        <w:t>dispositif</w:t>
      </w:r>
      <w:r w:rsidR="00792B1A" w:rsidRPr="00B45780">
        <w:rPr>
          <w:rFonts w:ascii="Verlag Light" w:hAnsi="Verlag Light"/>
          <w:b/>
          <w:bCs/>
          <w:sz w:val="24"/>
          <w:szCs w:val="24"/>
        </w:rPr>
        <w:t xml:space="preserve"> </w:t>
      </w:r>
      <w:r w:rsidR="00792B1A" w:rsidRPr="00B45780">
        <w:rPr>
          <w:rFonts w:ascii="Verlag Light" w:hAnsi="Verlag Light"/>
          <w:sz w:val="24"/>
          <w:szCs w:val="24"/>
        </w:rPr>
        <w:t>d</w:t>
      </w:r>
      <w:r w:rsidR="00792B1A" w:rsidRPr="002D0CE2">
        <w:rPr>
          <w:rFonts w:ascii="Verlag Light" w:hAnsi="Verlag Light"/>
          <w:bCs/>
          <w:sz w:val="24"/>
          <w:szCs w:val="24"/>
        </w:rPr>
        <w:t>e</w:t>
      </w:r>
      <w:r w:rsidR="00792B1A" w:rsidRPr="00B45780">
        <w:rPr>
          <w:rFonts w:ascii="Verlag Light" w:hAnsi="Verlag Light"/>
          <w:b/>
          <w:bCs/>
          <w:sz w:val="24"/>
          <w:szCs w:val="24"/>
        </w:rPr>
        <w:t xml:space="preserve"> </w:t>
      </w:r>
      <w:r w:rsidR="00796BC4" w:rsidRPr="00796BC4">
        <w:rPr>
          <w:rFonts w:ascii="Verlag Light" w:hAnsi="Verlag Light"/>
          <w:bCs/>
          <w:sz w:val="24"/>
          <w:szCs w:val="24"/>
        </w:rPr>
        <w:t>recueil et de</w:t>
      </w:r>
      <w:r w:rsidR="00796BC4" w:rsidRPr="00796BC4">
        <w:rPr>
          <w:rFonts w:ascii="Verlag Light" w:hAnsi="Verlag Light"/>
          <w:b/>
          <w:bCs/>
          <w:sz w:val="24"/>
          <w:szCs w:val="24"/>
        </w:rPr>
        <w:t xml:space="preserve"> </w:t>
      </w:r>
      <w:r w:rsidR="00792B1A" w:rsidRPr="00B45780">
        <w:rPr>
          <w:rFonts w:ascii="Verlag Light" w:hAnsi="Verlag Light"/>
          <w:sz w:val="24"/>
          <w:szCs w:val="24"/>
        </w:rPr>
        <w:t>prélèvement, enveloppe préaffranchie pour l’envoi du prélèvement</w:t>
      </w:r>
      <w:r w:rsidR="00796BC4" w:rsidRPr="00796BC4">
        <w:rPr>
          <w:rFonts w:ascii="Verlag Light" w:hAnsi="Verlag Light"/>
          <w:sz w:val="24"/>
          <w:szCs w:val="24"/>
        </w:rPr>
        <w:t xml:space="preserve"> au laboratoire</w:t>
      </w:r>
      <w:r w:rsidR="00792B1A" w:rsidRPr="00B45780">
        <w:rPr>
          <w:rFonts w:ascii="Verlag Light" w:hAnsi="Verlag Light"/>
          <w:sz w:val="24"/>
          <w:szCs w:val="24"/>
        </w:rPr>
        <w:t>.</w:t>
      </w:r>
    </w:p>
    <w:p w14:paraId="5D011AC7" w14:textId="64103C62" w:rsidR="0024084C" w:rsidRPr="00792B1A" w:rsidRDefault="0024084C" w:rsidP="008E06E5">
      <w:pPr>
        <w:jc w:val="both"/>
        <w:rPr>
          <w:rFonts w:ascii="Verlag Light" w:hAnsi="Verlag Light"/>
          <w:sz w:val="24"/>
          <w:szCs w:val="24"/>
        </w:rPr>
      </w:pPr>
    </w:p>
    <w:p w14:paraId="2A7ABB56" w14:textId="1D84F246" w:rsidR="0024084C" w:rsidRDefault="00A955D1" w:rsidP="00DC563C">
      <w:pPr>
        <w:jc w:val="both"/>
        <w:rPr>
          <w:rFonts w:ascii="Verlag Light" w:hAnsi="Verlag Light"/>
          <w:sz w:val="24"/>
          <w:szCs w:val="24"/>
        </w:rPr>
      </w:pPr>
      <w:r w:rsidRPr="00DC563C">
        <w:rPr>
          <w:rFonts w:ascii="Verlag Book" w:hAnsi="Verlag Book"/>
          <w:color w:val="00B0F0"/>
          <w:sz w:val="24"/>
          <w:szCs w:val="24"/>
        </w:rPr>
        <w:t>EN PRATIQUE</w:t>
      </w:r>
      <w:r w:rsidR="00DC563C">
        <w:rPr>
          <w:rFonts w:ascii="Verlag Book" w:hAnsi="Verlag Book"/>
          <w:color w:val="00B0F0"/>
          <w:sz w:val="24"/>
          <w:szCs w:val="24"/>
        </w:rPr>
        <w:t>,</w:t>
      </w:r>
      <w:r w:rsidR="008E06E5" w:rsidRPr="00B45780">
        <w:rPr>
          <w:rFonts w:ascii="Verlag Light" w:hAnsi="Verlag Light"/>
          <w:sz w:val="24"/>
          <w:szCs w:val="24"/>
        </w:rPr>
        <w:t> </w:t>
      </w:r>
      <w:r w:rsidR="004B473F">
        <w:rPr>
          <w:rFonts w:ascii="Verlag Light" w:hAnsi="Verlag Light"/>
          <w:sz w:val="24"/>
          <w:szCs w:val="24"/>
        </w:rPr>
        <w:t xml:space="preserve">le </w:t>
      </w:r>
      <w:r w:rsidR="008E06E5" w:rsidRPr="00B45780">
        <w:rPr>
          <w:rFonts w:ascii="Verlag Light" w:hAnsi="Verlag Light"/>
          <w:sz w:val="24"/>
          <w:szCs w:val="24"/>
        </w:rPr>
        <w:t>CRCDC Occitanie invite par courrier les personnes âgées de 50 à 74 ans</w:t>
      </w:r>
      <w:r w:rsidR="00CB2A75">
        <w:rPr>
          <w:rFonts w:ascii="Verlag Light" w:hAnsi="Verlag Light"/>
          <w:sz w:val="24"/>
          <w:szCs w:val="24"/>
        </w:rPr>
        <w:t>. Les personnes ainsi invitées peuvent se rendre chez</w:t>
      </w:r>
      <w:r w:rsidR="008E06E5" w:rsidRPr="00B45780">
        <w:rPr>
          <w:rFonts w:ascii="Verlag Light" w:hAnsi="Verlag Light"/>
          <w:sz w:val="24"/>
          <w:szCs w:val="24"/>
        </w:rPr>
        <w:t> leur médecin traitant afin qu'il leur remette un test de dépistage du cancer colorectal après avoir évalué leur niveau de risque.  </w:t>
      </w:r>
    </w:p>
    <w:p w14:paraId="104F2ACB" w14:textId="77777777" w:rsidR="0024084C" w:rsidRDefault="0024084C">
      <w:pPr>
        <w:rPr>
          <w:rFonts w:ascii="Verlag Light" w:hAnsi="Verlag Light"/>
          <w:sz w:val="24"/>
          <w:szCs w:val="24"/>
        </w:rPr>
      </w:pPr>
      <w:r>
        <w:rPr>
          <w:rFonts w:ascii="Verlag Light" w:hAnsi="Verlag Light"/>
          <w:sz w:val="24"/>
          <w:szCs w:val="24"/>
        </w:rPr>
        <w:br w:type="page"/>
      </w:r>
    </w:p>
    <w:p w14:paraId="51AA3EA5" w14:textId="77777777" w:rsidR="0000569C" w:rsidRDefault="0000569C" w:rsidP="00D43753">
      <w:pPr>
        <w:jc w:val="both"/>
        <w:rPr>
          <w:rFonts w:ascii="Verlag Light" w:hAnsi="Verlag Light"/>
          <w:b/>
          <w:bCs/>
          <w:sz w:val="24"/>
          <w:szCs w:val="24"/>
        </w:rPr>
      </w:pPr>
    </w:p>
    <w:p w14:paraId="63879C59" w14:textId="2D668933" w:rsidR="00CE7ADF" w:rsidRDefault="00CE7ADF" w:rsidP="00D43753">
      <w:pPr>
        <w:jc w:val="both"/>
      </w:pPr>
      <w:r w:rsidRPr="00DC563C">
        <w:rPr>
          <w:rFonts w:ascii="Verlag Book" w:hAnsi="Verlag Book"/>
          <w:color w:val="00B0F0"/>
          <w:sz w:val="24"/>
          <w:szCs w:val="24"/>
        </w:rPr>
        <w:t>MARS BLEU</w:t>
      </w:r>
      <w:r w:rsidRPr="00A955D1">
        <w:rPr>
          <w:rFonts w:ascii="Verlag Light" w:hAnsi="Verlag Light"/>
          <w:color w:val="00B0F0"/>
          <w:sz w:val="24"/>
          <w:szCs w:val="24"/>
        </w:rPr>
        <w:t xml:space="preserve"> </w:t>
      </w:r>
      <w:r w:rsidRPr="004B473F">
        <w:rPr>
          <w:rFonts w:ascii="Verlag Light" w:hAnsi="Verlag Light"/>
          <w:sz w:val="24"/>
        </w:rPr>
        <w:t>est l’occasion de sensibiliser et de promouvoir le dépistage du cancer colorectal.</w:t>
      </w:r>
    </w:p>
    <w:p w14:paraId="6485EE60" w14:textId="52676D12" w:rsidR="00CE7ADF" w:rsidRPr="004B473F" w:rsidRDefault="00CE7ADF" w:rsidP="00D43753">
      <w:pPr>
        <w:jc w:val="both"/>
        <w:rPr>
          <w:rFonts w:ascii="Verlag Light" w:hAnsi="Verlag Light" w:cstheme="majorHAnsi"/>
          <w:sz w:val="24"/>
        </w:rPr>
      </w:pPr>
      <w:r w:rsidRPr="004B473F">
        <w:rPr>
          <w:rFonts w:ascii="Verlag Light" w:hAnsi="Verlag Light" w:cstheme="majorHAnsi"/>
          <w:sz w:val="24"/>
        </w:rPr>
        <w:t xml:space="preserve">A cette occasion des entreprises, des associations, des établissements de santé organisent des manifestations et des actions de sensibilisation. </w:t>
      </w:r>
    </w:p>
    <w:p w14:paraId="5CC83A11" w14:textId="44376E12" w:rsidR="004B473F" w:rsidRDefault="00CE7ADF" w:rsidP="00956516">
      <w:pPr>
        <w:jc w:val="both"/>
        <w:rPr>
          <w:rFonts w:ascii="Verlag Light" w:hAnsi="Verlag Light" w:cstheme="majorHAnsi"/>
          <w:sz w:val="24"/>
        </w:rPr>
      </w:pPr>
      <w:r w:rsidRPr="004B473F">
        <w:rPr>
          <w:rFonts w:ascii="Verlag Light" w:hAnsi="Verlag Light" w:cstheme="majorHAnsi"/>
          <w:sz w:val="24"/>
        </w:rPr>
        <w:t>Le CRCDC-Oc s’associe à beaucoup d’entre elles. Le programme de ces manifestations est disponible par département sur notre site</w:t>
      </w:r>
      <w:r w:rsidR="00956516" w:rsidRPr="004B473F">
        <w:rPr>
          <w:rFonts w:ascii="Verlag Light" w:hAnsi="Verlag Light" w:cstheme="majorHAnsi"/>
          <w:sz w:val="24"/>
        </w:rPr>
        <w:t> :</w:t>
      </w:r>
      <w:r w:rsidR="001200A9" w:rsidRPr="004B473F">
        <w:rPr>
          <w:rFonts w:ascii="Verlag Light" w:hAnsi="Verlag Light" w:cstheme="majorHAnsi"/>
          <w:sz w:val="24"/>
        </w:rPr>
        <w:t xml:space="preserve"> </w:t>
      </w:r>
    </w:p>
    <w:p w14:paraId="11CBE9ED" w14:textId="1CB6E493" w:rsidR="00812781" w:rsidRPr="004B473F" w:rsidRDefault="00223962" w:rsidP="00956516">
      <w:pPr>
        <w:jc w:val="both"/>
        <w:rPr>
          <w:rFonts w:asciiTheme="majorHAnsi" w:hAnsiTheme="majorHAnsi" w:cstheme="majorHAnsi"/>
          <w:sz w:val="24"/>
        </w:rPr>
      </w:pPr>
      <w:hyperlink r:id="rId20" w:history="1">
        <w:r w:rsidR="004B473F" w:rsidRPr="003232F9">
          <w:rPr>
            <w:rStyle w:val="Lienhypertexte"/>
            <w:rFonts w:ascii="Verlag Light" w:hAnsi="Verlag Light" w:cstheme="majorHAnsi"/>
            <w:sz w:val="24"/>
          </w:rPr>
          <w:t>https://occitanie-depistagecancer.fr/actions-de-sensibilisation/</w:t>
        </w:r>
      </w:hyperlink>
    </w:p>
    <w:p w14:paraId="4B53A902" w14:textId="34AF61A0" w:rsidR="00CE7ADF" w:rsidRPr="00B45780" w:rsidRDefault="00CE7ADF" w:rsidP="008E06E5">
      <w:pPr>
        <w:jc w:val="both"/>
        <w:rPr>
          <w:rFonts w:ascii="Verlag Light" w:hAnsi="Verlag Light"/>
          <w:sz w:val="24"/>
          <w:szCs w:val="24"/>
        </w:rPr>
      </w:pPr>
    </w:p>
    <w:p w14:paraId="7835A5D9" w14:textId="49ABC2C3" w:rsidR="0024084C" w:rsidRDefault="0024084C" w:rsidP="00956516">
      <w:pPr>
        <w:pStyle w:val="Sansinterligne"/>
        <w:jc w:val="center"/>
        <w:rPr>
          <w:rFonts w:ascii="Verlag Book" w:hAnsi="Verlag Book"/>
          <w:b/>
          <w:color w:val="00B0F0"/>
          <w:sz w:val="30"/>
          <w:szCs w:val="32"/>
        </w:rPr>
      </w:pPr>
    </w:p>
    <w:p w14:paraId="1E0DC892" w14:textId="77777777" w:rsidR="0000569C" w:rsidRDefault="0000569C" w:rsidP="00956516">
      <w:pPr>
        <w:pStyle w:val="Sansinterligne"/>
        <w:jc w:val="center"/>
        <w:rPr>
          <w:rFonts w:ascii="Verlag Book" w:hAnsi="Verlag Book"/>
          <w:b/>
          <w:color w:val="00B0F0"/>
          <w:sz w:val="30"/>
          <w:szCs w:val="32"/>
        </w:rPr>
      </w:pPr>
    </w:p>
    <w:p w14:paraId="7E500131" w14:textId="0B3226F9" w:rsidR="008E06E5" w:rsidRPr="0098124D" w:rsidRDefault="008E06E5" w:rsidP="00956516">
      <w:pPr>
        <w:pStyle w:val="Sansinterligne"/>
        <w:jc w:val="center"/>
        <w:rPr>
          <w:rFonts w:ascii="Verlag Book" w:hAnsi="Verlag Book"/>
          <w:b/>
          <w:color w:val="00B0F0"/>
          <w:sz w:val="30"/>
          <w:szCs w:val="32"/>
        </w:rPr>
      </w:pPr>
      <w:r w:rsidRPr="0098124D">
        <w:rPr>
          <w:rFonts w:ascii="Verlag Book" w:hAnsi="Verlag Book"/>
          <w:b/>
          <w:color w:val="00B0F0"/>
          <w:sz w:val="30"/>
          <w:szCs w:val="32"/>
        </w:rPr>
        <w:t xml:space="preserve">Le contexte COVID-19 ne doit pas être un frein </w:t>
      </w:r>
      <w:r w:rsidR="00CB2A75" w:rsidRPr="0098124D">
        <w:rPr>
          <w:rFonts w:ascii="Verlag Book" w:hAnsi="Verlag Book"/>
          <w:b/>
          <w:color w:val="00B0F0"/>
          <w:sz w:val="30"/>
          <w:szCs w:val="32"/>
        </w:rPr>
        <w:t>pour se faire</w:t>
      </w:r>
      <w:r w:rsidR="00956516" w:rsidRPr="0098124D">
        <w:rPr>
          <w:rFonts w:ascii="Verlag Book" w:hAnsi="Verlag Book"/>
          <w:b/>
          <w:color w:val="00B0F0"/>
          <w:sz w:val="30"/>
          <w:szCs w:val="32"/>
        </w:rPr>
        <w:t xml:space="preserve"> </w:t>
      </w:r>
      <w:r w:rsidR="00CB2A75" w:rsidRPr="0098124D">
        <w:rPr>
          <w:rFonts w:ascii="Verlag Book" w:hAnsi="Verlag Book"/>
          <w:b/>
          <w:color w:val="00B0F0"/>
          <w:sz w:val="30"/>
          <w:szCs w:val="32"/>
        </w:rPr>
        <w:t>dépister !</w:t>
      </w:r>
    </w:p>
    <w:p w14:paraId="32D16051" w14:textId="63D6F346" w:rsidR="00956516" w:rsidRPr="00956516" w:rsidRDefault="00672681" w:rsidP="00956516">
      <w:pPr>
        <w:pStyle w:val="Sansinterligne"/>
        <w:jc w:val="center"/>
        <w:rPr>
          <w:rFonts w:ascii="Verlag Light" w:hAnsi="Verlag Light"/>
          <w:b/>
          <w:color w:val="00B0F0"/>
          <w:sz w:val="30"/>
          <w:szCs w:val="32"/>
        </w:rPr>
      </w:pPr>
      <w:r w:rsidRPr="00CE7ADF">
        <w:rPr>
          <w:rFonts w:ascii="Verlag Light" w:hAnsi="Verlag Light"/>
          <w:noProof/>
          <w:sz w:val="24"/>
          <w:szCs w:val="24"/>
          <w:lang w:eastAsia="fr-FR"/>
        </w:rPr>
        <mc:AlternateContent>
          <mc:Choice Requires="wps">
            <w:drawing>
              <wp:anchor distT="91440" distB="91440" distL="137160" distR="137160" simplePos="0" relativeHeight="251658242" behindDoc="1" locked="0" layoutInCell="0" allowOverlap="1" wp14:anchorId="70061550" wp14:editId="7029D02E">
                <wp:simplePos x="0" y="0"/>
                <wp:positionH relativeFrom="margin">
                  <wp:posOffset>635635</wp:posOffset>
                </wp:positionH>
                <wp:positionV relativeFrom="margin">
                  <wp:posOffset>3653790</wp:posOffset>
                </wp:positionV>
                <wp:extent cx="4553585" cy="5934710"/>
                <wp:effectExtent l="14288" t="23812" r="32702" b="32703"/>
                <wp:wrapThrough wrapText="bothSides">
                  <wp:wrapPolygon edited="0">
                    <wp:start x="-113" y="19988"/>
                    <wp:lineTo x="-23" y="20057"/>
                    <wp:lineTo x="1333" y="21513"/>
                    <wp:lineTo x="1423" y="21513"/>
                    <wp:lineTo x="2779" y="21652"/>
                    <wp:lineTo x="20129" y="21652"/>
                    <wp:lineTo x="21574" y="21583"/>
                    <wp:lineTo x="21665" y="20057"/>
                    <wp:lineTo x="21665" y="1476"/>
                    <wp:lineTo x="21574" y="1198"/>
                    <wp:lineTo x="20219" y="20"/>
                    <wp:lineTo x="20129" y="20"/>
                    <wp:lineTo x="18773" y="-50"/>
                    <wp:lineTo x="2779" y="-50"/>
                    <wp:lineTo x="1423" y="89"/>
                    <wp:lineTo x="1333" y="89"/>
                    <wp:lineTo x="-23" y="1476"/>
                    <wp:lineTo x="-113" y="1545"/>
                    <wp:lineTo x="-113" y="19988"/>
                  </wp:wrapPolygon>
                </wp:wrapThrough>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53585" cy="5934710"/>
                        </a:xfrm>
                        <a:prstGeom prst="roundRect">
                          <a:avLst>
                            <a:gd name="adj" fmla="val 13032"/>
                          </a:avLst>
                        </a:prstGeom>
                        <a:ln w="5715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6400D2D1" w14:textId="1574042A" w:rsidR="00792B1A" w:rsidRDefault="00CE7ADF" w:rsidP="0098124D">
                            <w:pPr>
                              <w:jc w:val="both"/>
                            </w:pPr>
                            <w:r>
                              <w:tab/>
                            </w:r>
                            <w:r>
                              <w:tab/>
                            </w:r>
                          </w:p>
                          <w:p w14:paraId="1ED08338" w14:textId="4046CB84" w:rsidR="004B473F" w:rsidRDefault="004B473F" w:rsidP="0098124D">
                            <w:pPr>
                              <w:jc w:val="both"/>
                              <w:rPr>
                                <w:rFonts w:ascii="Verlag Light" w:hAnsi="Verlag Light"/>
                              </w:rPr>
                            </w:pPr>
                          </w:p>
                          <w:p w14:paraId="76FA6E6D" w14:textId="006B45E3" w:rsidR="004B473F" w:rsidRDefault="004B473F" w:rsidP="0098124D">
                            <w:pPr>
                              <w:jc w:val="both"/>
                              <w:rPr>
                                <w:rFonts w:ascii="Verlag Light" w:hAnsi="Verlag Light"/>
                              </w:rPr>
                            </w:pPr>
                          </w:p>
                          <w:p w14:paraId="2E64B35D" w14:textId="6841BC78" w:rsidR="004B473F" w:rsidRDefault="004B473F" w:rsidP="0098124D">
                            <w:pPr>
                              <w:jc w:val="both"/>
                              <w:rPr>
                                <w:rFonts w:ascii="Verlag Light" w:hAnsi="Verlag Light"/>
                              </w:rPr>
                            </w:pPr>
                          </w:p>
                          <w:p w14:paraId="3CE82A16" w14:textId="77777777" w:rsidR="004B473F" w:rsidRPr="004B473F" w:rsidRDefault="004B473F" w:rsidP="0098124D">
                            <w:pPr>
                              <w:jc w:val="both"/>
                              <w:rPr>
                                <w:rFonts w:ascii="Verlag Light" w:hAnsi="Verlag Light"/>
                              </w:rPr>
                            </w:pPr>
                          </w:p>
                          <w:p w14:paraId="3BF84750" w14:textId="77777777" w:rsidR="004B473F" w:rsidRDefault="00792B1A" w:rsidP="00792B1A">
                            <w:pPr>
                              <w:jc w:val="both"/>
                              <w:rPr>
                                <w:rFonts w:ascii="Verlag Light" w:hAnsi="Verlag Light"/>
                              </w:rPr>
                            </w:pPr>
                            <w:r w:rsidRPr="004B473F">
                              <w:rPr>
                                <w:rFonts w:ascii="Verlag Light" w:hAnsi="Verlag Light"/>
                              </w:rPr>
                              <w:tab/>
                            </w:r>
                            <w:r w:rsidRPr="004B473F">
                              <w:rPr>
                                <w:rFonts w:ascii="Verlag Light" w:hAnsi="Verlag Light"/>
                              </w:rPr>
                              <w:tab/>
                            </w:r>
                          </w:p>
                          <w:p w14:paraId="10EC4742" w14:textId="7F47627F" w:rsidR="00CE7ADF" w:rsidRPr="004B473F" w:rsidRDefault="00792B1A" w:rsidP="00CE7ADF">
                            <w:pPr>
                              <w:rPr>
                                <w:rFonts w:ascii="Verlag Light" w:hAnsi="Verlag Light"/>
                              </w:rPr>
                            </w:pPr>
                            <w:r w:rsidRPr="004B473F">
                              <w:rPr>
                                <w:rFonts w:ascii="Verlag Light" w:hAnsi="Verlag Light"/>
                                <w:b/>
                                <w:bCs/>
                              </w:rPr>
                              <w:t>De nombreux freins interviennent dans ce refus du dépistage et les professionnels de santé sont en première ligne pour accompagner et expliciter l’intérêt de la démarche.</w:t>
                            </w:r>
                          </w:p>
                          <w:p w14:paraId="53767B7A" w14:textId="74ACC1F3" w:rsidR="00CE7ADF" w:rsidRPr="00DC563C" w:rsidRDefault="00CE7ADF" w:rsidP="00CE7ADF">
                            <w:pPr>
                              <w:rPr>
                                <w:rFonts w:ascii="Verlag Book" w:hAnsi="Verlag Book"/>
                                <w:color w:val="00B0F0"/>
                              </w:rPr>
                            </w:pPr>
                            <w:r w:rsidRPr="00DC563C">
                              <w:rPr>
                                <w:rFonts w:ascii="Verlag Book" w:hAnsi="Verlag Book"/>
                                <w:color w:val="00B0F0"/>
                              </w:rPr>
                              <w:t xml:space="preserve">Afin d’améliorer l’accès aux kits de dépistage du cancer colorectal et pour soulager les médecins généralistes, deux nouvelles modalités </w:t>
                            </w:r>
                            <w:r w:rsidR="00AE7F71">
                              <w:rPr>
                                <w:rFonts w:ascii="Verlag Book" w:hAnsi="Verlag Book"/>
                                <w:color w:val="00B0F0"/>
                              </w:rPr>
                              <w:t>devraient voir le jour</w:t>
                            </w:r>
                            <w:r w:rsidRPr="00DC563C">
                              <w:rPr>
                                <w:rFonts w:ascii="Verlag Book" w:hAnsi="Verlag Book"/>
                                <w:color w:val="00B0F0"/>
                              </w:rPr>
                              <w:t> :</w:t>
                            </w:r>
                          </w:p>
                          <w:p w14:paraId="4F7AD84A" w14:textId="6FD14BEB" w:rsidR="00CE7ADF" w:rsidRPr="00672681" w:rsidRDefault="00796BC4" w:rsidP="00AE7F71">
                            <w:pPr>
                              <w:pStyle w:val="Paragraphedeliste"/>
                              <w:numPr>
                                <w:ilvl w:val="0"/>
                                <w:numId w:val="4"/>
                              </w:numPr>
                              <w:ind w:left="1418"/>
                              <w:rPr>
                                <w:rFonts w:ascii="Verlag Light" w:hAnsi="Verlag Light"/>
                                <w:b/>
                                <w:bCs/>
                                <w:highlight w:val="yellow"/>
                              </w:rPr>
                            </w:pPr>
                            <w:r w:rsidRPr="00672681">
                              <w:rPr>
                                <w:rFonts w:ascii="Verlag Light" w:hAnsi="Verlag Light"/>
                                <w:b/>
                                <w:bCs/>
                                <w:highlight w:val="yellow"/>
                              </w:rPr>
                              <w:t>Une plateforme nationale de commande en ligne des tests pour permettre un envoi direct au domicile des usagers qui ont reçu une invitation et qui en font la demande.</w:t>
                            </w:r>
                            <w:r w:rsidR="00672681">
                              <w:rPr>
                                <w:rFonts w:ascii="Verlag Light" w:hAnsi="Verlag Light"/>
                                <w:b/>
                                <w:bCs/>
                                <w:highlight w:val="yellow"/>
                              </w:rPr>
                              <w:t xml:space="preserve"> Dès le 1</w:t>
                            </w:r>
                            <w:r w:rsidR="00672681" w:rsidRPr="00672681">
                              <w:rPr>
                                <w:rFonts w:ascii="Verlag Light" w:hAnsi="Verlag Light"/>
                                <w:b/>
                                <w:bCs/>
                                <w:highlight w:val="yellow"/>
                                <w:vertAlign w:val="superscript"/>
                              </w:rPr>
                              <w:t>ER</w:t>
                            </w:r>
                            <w:r w:rsidR="00672681">
                              <w:rPr>
                                <w:rFonts w:ascii="Verlag Light" w:hAnsi="Verlag Light"/>
                                <w:b/>
                                <w:bCs/>
                                <w:highlight w:val="yellow"/>
                              </w:rPr>
                              <w:t xml:space="preserve"> Mars</w:t>
                            </w:r>
                          </w:p>
                          <w:p w14:paraId="0C5705CE" w14:textId="23B1A96C" w:rsidR="00CE7ADF" w:rsidRDefault="00AE7F71" w:rsidP="00AE7F71">
                            <w:pPr>
                              <w:pStyle w:val="Paragraphedeliste"/>
                              <w:numPr>
                                <w:ilvl w:val="0"/>
                                <w:numId w:val="4"/>
                              </w:numPr>
                              <w:ind w:left="1418"/>
                              <w:rPr>
                                <w:rFonts w:ascii="Verlag Light" w:hAnsi="Verlag Light"/>
                                <w:b/>
                              </w:rPr>
                            </w:pPr>
                            <w:r>
                              <w:rPr>
                                <w:rFonts w:ascii="Verlag Light" w:hAnsi="Verlag Light"/>
                                <w:b/>
                                <w:bCs/>
                              </w:rPr>
                              <w:t>Actuellement, des négociations sont en cours entre les instances nationales et les organisations représentant l’ensemble de la pharmacie libérale afin que les kits de dépistage puissent être remis en officine.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061550" id="_x0000_s1029" style="position:absolute;left:0;text-align:left;margin-left:50.05pt;margin-top:287.7pt;width:358.55pt;height:467.3pt;rotation:90;z-index:-25165823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" o:allowincell="f" fillcolor="white [3201]" strokecolor="#00b0f0" strokeweight="4.5pt">
                <v:stroke joinstyle="miter"/>
                <v:textbox>
                  <w:txbxContent>
                    <w:p w14:paraId="6400D2D1" w14:textId="1574042A" w:rsidR="00792B1A" w:rsidRDefault="00CE7ADF" w:rsidP="0098124D">
                      <w:pPr>
                        <w:jc w:val="both"/>
                      </w:pPr>
                      <w:r>
                        <w:tab/>
                      </w:r>
                      <w:r>
                        <w:tab/>
                      </w:r>
                    </w:p>
                    <w:p w14:paraId="1ED08338" w14:textId="4046CB84" w:rsidR="004B473F" w:rsidRDefault="004B473F" w:rsidP="0098124D">
                      <w:pPr>
                        <w:jc w:val="both"/>
                        <w:rPr>
                          <w:rFonts w:ascii="Verlag Light" w:hAnsi="Verlag Light"/>
                        </w:rPr>
                      </w:pPr>
                    </w:p>
                    <w:p w14:paraId="76FA6E6D" w14:textId="006B45E3" w:rsidR="004B473F" w:rsidRDefault="004B473F" w:rsidP="0098124D">
                      <w:pPr>
                        <w:jc w:val="both"/>
                        <w:rPr>
                          <w:rFonts w:ascii="Verlag Light" w:hAnsi="Verlag Light"/>
                        </w:rPr>
                      </w:pPr>
                    </w:p>
                    <w:p w14:paraId="2E64B35D" w14:textId="6841BC78" w:rsidR="004B473F" w:rsidRDefault="004B473F" w:rsidP="0098124D">
                      <w:pPr>
                        <w:jc w:val="both"/>
                        <w:rPr>
                          <w:rFonts w:ascii="Verlag Light" w:hAnsi="Verlag Light"/>
                        </w:rPr>
                      </w:pPr>
                    </w:p>
                    <w:p w14:paraId="3CE82A16" w14:textId="77777777" w:rsidR="004B473F" w:rsidRPr="004B473F" w:rsidRDefault="004B473F" w:rsidP="0098124D">
                      <w:pPr>
                        <w:jc w:val="both"/>
                        <w:rPr>
                          <w:rFonts w:ascii="Verlag Light" w:hAnsi="Verlag Light"/>
                        </w:rPr>
                      </w:pPr>
                    </w:p>
                    <w:p w14:paraId="3BF84750" w14:textId="77777777" w:rsidR="004B473F" w:rsidRDefault="00792B1A" w:rsidP="00792B1A">
                      <w:pPr>
                        <w:jc w:val="both"/>
                        <w:rPr>
                          <w:rFonts w:ascii="Verlag Light" w:hAnsi="Verlag Light"/>
                        </w:rPr>
                      </w:pPr>
                      <w:r w:rsidRPr="004B473F">
                        <w:rPr>
                          <w:rFonts w:ascii="Verlag Light" w:hAnsi="Verlag Light"/>
                        </w:rPr>
                        <w:tab/>
                      </w:r>
                      <w:r w:rsidRPr="004B473F">
                        <w:rPr>
                          <w:rFonts w:ascii="Verlag Light" w:hAnsi="Verlag Light"/>
                        </w:rPr>
                        <w:tab/>
                      </w:r>
                    </w:p>
                    <w:p w14:paraId="10EC4742" w14:textId="7F47627F" w:rsidR="00CE7ADF" w:rsidRPr="004B473F" w:rsidRDefault="00792B1A" w:rsidP="00CE7ADF">
                      <w:pPr>
                        <w:rPr>
                          <w:rFonts w:ascii="Verlag Light" w:hAnsi="Verlag Light"/>
                        </w:rPr>
                      </w:pPr>
                      <w:r w:rsidRPr="004B473F">
                        <w:rPr>
                          <w:rFonts w:ascii="Verlag Light" w:hAnsi="Verlag Light"/>
                          <w:b/>
                          <w:bCs/>
                        </w:rPr>
                        <w:t>De nombreux freins interviennent dans ce refus du dépistage et les professionnels de santé sont en première ligne pour accompagner et expliciter l’intérêt de la démarche.</w:t>
                      </w:r>
                    </w:p>
                    <w:p w14:paraId="53767B7A" w14:textId="74ACC1F3" w:rsidR="00CE7ADF" w:rsidRPr="00DC563C" w:rsidRDefault="00CE7ADF" w:rsidP="00CE7ADF">
                      <w:pPr>
                        <w:rPr>
                          <w:rFonts w:ascii="Verlag Book" w:hAnsi="Verlag Book"/>
                          <w:color w:val="00B0F0"/>
                        </w:rPr>
                      </w:pPr>
                      <w:r w:rsidRPr="00DC563C">
                        <w:rPr>
                          <w:rFonts w:ascii="Verlag Book" w:hAnsi="Verlag Book"/>
                          <w:color w:val="00B0F0"/>
                        </w:rPr>
                        <w:t xml:space="preserve">Afin d’améliorer l’accès aux kits de dépistage du cancer colorectal et pour soulager les médecins généralistes, deux nouvelles modalités </w:t>
                      </w:r>
                      <w:r w:rsidR="00AE7F71">
                        <w:rPr>
                          <w:rFonts w:ascii="Verlag Book" w:hAnsi="Verlag Book"/>
                          <w:color w:val="00B0F0"/>
                        </w:rPr>
                        <w:t>devraient voir le jour</w:t>
                      </w:r>
                      <w:r w:rsidRPr="00DC563C">
                        <w:rPr>
                          <w:rFonts w:ascii="Verlag Book" w:hAnsi="Verlag Book"/>
                          <w:color w:val="00B0F0"/>
                        </w:rPr>
                        <w:t> :</w:t>
                      </w:r>
                    </w:p>
                    <w:p w14:paraId="4F7AD84A" w14:textId="6FD14BEB" w:rsidR="00CE7ADF" w:rsidRPr="00672681" w:rsidRDefault="00796BC4" w:rsidP="00AE7F71">
                      <w:pPr>
                        <w:pStyle w:val="Paragraphedeliste"/>
                        <w:numPr>
                          <w:ilvl w:val="0"/>
                          <w:numId w:val="4"/>
                        </w:numPr>
                        <w:ind w:left="1418"/>
                        <w:rPr>
                          <w:rFonts w:ascii="Verlag Light" w:hAnsi="Verlag Light"/>
                          <w:b/>
                          <w:bCs/>
                          <w:highlight w:val="yellow"/>
                        </w:rPr>
                      </w:pPr>
                      <w:r w:rsidRPr="00672681">
                        <w:rPr>
                          <w:rFonts w:ascii="Verlag Light" w:hAnsi="Verlag Light"/>
                          <w:b/>
                          <w:bCs/>
                          <w:highlight w:val="yellow"/>
                        </w:rPr>
                        <w:t>Une plateforme nationale de commande en ligne des tests pour permettre un envoi direct au domicile des usagers qui ont reçu une invitation et qui en font la demande.</w:t>
                      </w:r>
                      <w:r w:rsidR="00672681">
                        <w:rPr>
                          <w:rFonts w:ascii="Verlag Light" w:hAnsi="Verlag Light"/>
                          <w:b/>
                          <w:bCs/>
                          <w:highlight w:val="yellow"/>
                        </w:rPr>
                        <w:t xml:space="preserve"> Dès le 1</w:t>
                      </w:r>
                      <w:r w:rsidR="00672681" w:rsidRPr="00672681">
                        <w:rPr>
                          <w:rFonts w:ascii="Verlag Light" w:hAnsi="Verlag Light"/>
                          <w:b/>
                          <w:bCs/>
                          <w:highlight w:val="yellow"/>
                          <w:vertAlign w:val="superscript"/>
                        </w:rPr>
                        <w:t>ER</w:t>
                      </w:r>
                      <w:r w:rsidR="00672681">
                        <w:rPr>
                          <w:rFonts w:ascii="Verlag Light" w:hAnsi="Verlag Light"/>
                          <w:b/>
                          <w:bCs/>
                          <w:highlight w:val="yellow"/>
                        </w:rPr>
                        <w:t xml:space="preserve"> Mars</w:t>
                      </w:r>
                    </w:p>
                    <w:p w14:paraId="0C5705CE" w14:textId="23B1A96C" w:rsidR="00CE7ADF" w:rsidRDefault="00AE7F71" w:rsidP="00AE7F71">
                      <w:pPr>
                        <w:pStyle w:val="Paragraphedeliste"/>
                        <w:numPr>
                          <w:ilvl w:val="0"/>
                          <w:numId w:val="4"/>
                        </w:numPr>
                        <w:ind w:left="1418"/>
                        <w:rPr>
                          <w:rFonts w:ascii="Verlag Light" w:hAnsi="Verlag Light"/>
                          <w:b/>
                        </w:rPr>
                      </w:pPr>
                      <w:r>
                        <w:rPr>
                          <w:rFonts w:ascii="Verlag Light" w:hAnsi="Verlag Light"/>
                          <w:b/>
                          <w:bCs/>
                        </w:rPr>
                        <w:t>Actuellement, des négociations sont en cours entre les instances nationales et les organisations représentant l’ensemble de la pharmacie libérale afin que les kits de dépistage puissent être remis en officine.</w:t>
                      </w:r>
                    </w:p>
                  </w:txbxContent>
                </v:textbox>
                <w10:wrap type="through" anchorx="margin" anchory="margin"/>
              </v:roundrect>
            </w:pict>
          </mc:Fallback>
        </mc:AlternateContent>
      </w:r>
      <w:r w:rsidR="004F3C83">
        <w:rPr>
          <w:noProof/>
          <w:lang w:eastAsia="fr-FR"/>
        </w:rPr>
        <mc:AlternateContent>
          <mc:Choice Requires="wps">
            <w:drawing>
              <wp:anchor distT="0" distB="0" distL="114300" distR="114300" simplePos="0" relativeHeight="251658247" behindDoc="0" locked="0" layoutInCell="1" allowOverlap="1" wp14:anchorId="031E4DAB" wp14:editId="23FD0BF7">
                <wp:simplePos x="0" y="0"/>
                <wp:positionH relativeFrom="margin">
                  <wp:posOffset>1252855</wp:posOffset>
                </wp:positionH>
                <wp:positionV relativeFrom="paragraph">
                  <wp:posOffset>1677035</wp:posOffset>
                </wp:positionV>
                <wp:extent cx="4419600" cy="89535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4419600" cy="895350"/>
                        </a:xfrm>
                        <a:prstGeom prst="rect">
                          <a:avLst/>
                        </a:prstGeom>
                        <a:solidFill>
                          <a:schemeClr val="lt1"/>
                        </a:solidFill>
                        <a:ln w="6350">
                          <a:noFill/>
                        </a:ln>
                      </wps:spPr>
                      <wps:txbx>
                        <w:txbxContent>
                          <w:p w14:paraId="22A3B5CD" w14:textId="77777777" w:rsidR="004B473F" w:rsidRPr="004B473F" w:rsidRDefault="004B473F" w:rsidP="004B473F">
                            <w:pPr>
                              <w:jc w:val="both"/>
                              <w:rPr>
                                <w:rFonts w:ascii="Verlag Light" w:hAnsi="Verlag Light"/>
                              </w:rPr>
                            </w:pPr>
                            <w:r w:rsidRPr="004B473F">
                              <w:rPr>
                                <w:rFonts w:ascii="Verlag Light" w:hAnsi="Verlag Light"/>
                              </w:rPr>
                              <w:t>Le docteur Marie Bichara en charge du dépistage organisé du cancer</w:t>
                            </w:r>
                            <w:r>
                              <w:rPr>
                                <w:rFonts w:ascii="Verlag Light" w:hAnsi="Verlag Light"/>
                              </w:rPr>
                              <w:t xml:space="preserve"> </w:t>
                            </w:r>
                            <w:r w:rsidRPr="004B473F">
                              <w:rPr>
                                <w:rFonts w:ascii="Verlag Light" w:hAnsi="Verlag Light"/>
                              </w:rPr>
                              <w:t>colorectal pour le CRCDC-OC nous rappelle que l’adhésion de la population à ce dépistage reste très insuffisante, avec un taux national</w:t>
                            </w:r>
                            <w:r w:rsidR="00E153A0">
                              <w:rPr>
                                <w:rFonts w:ascii="Verlag Light" w:hAnsi="Verlag Light"/>
                              </w:rPr>
                              <w:t xml:space="preserve"> </w:t>
                            </w:r>
                            <w:r w:rsidRPr="004B473F">
                              <w:rPr>
                                <w:rFonts w:ascii="Verlag Light" w:hAnsi="Verlag Light"/>
                              </w:rPr>
                              <w:t>et régional de participation qui dépasse difficilement les 30%.</w:t>
                            </w:r>
                          </w:p>
                          <w:p w14:paraId="7D825016" w14:textId="77777777" w:rsidR="004B473F" w:rsidRDefault="004B47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E4DAB" id="Zone de texte 19" o:spid="_x0000_s1030" type="#_x0000_t202" style="position:absolute;left:0;text-align:left;margin-left:98.65pt;margin-top:132.05pt;width:348pt;height:70.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" fillcolor="white [3201]" stroked="f" strokeweight=".5pt">
                <v:textbox>
                  <w:txbxContent>
                    <w:p w14:paraId="22A3B5CD" w14:textId="77777777" w:rsidR="004B473F" w:rsidRPr="004B473F" w:rsidRDefault="004B473F" w:rsidP="004B473F">
                      <w:pPr>
                        <w:jc w:val="both"/>
                        <w:rPr>
                          <w:rFonts w:ascii="Verlag Light" w:hAnsi="Verlag Light"/>
                        </w:rPr>
                      </w:pPr>
                      <w:r w:rsidRPr="004B473F">
                        <w:rPr>
                          <w:rFonts w:ascii="Verlag Light" w:hAnsi="Verlag Light"/>
                        </w:rPr>
                        <w:t>Le docteur Marie Bichara en charge du dépistage organisé du cancer</w:t>
                      </w:r>
                      <w:r>
                        <w:rPr>
                          <w:rFonts w:ascii="Verlag Light" w:hAnsi="Verlag Light"/>
                        </w:rPr>
                        <w:t xml:space="preserve"> </w:t>
                      </w:r>
                      <w:r w:rsidRPr="004B473F">
                        <w:rPr>
                          <w:rFonts w:ascii="Verlag Light" w:hAnsi="Verlag Light"/>
                        </w:rPr>
                        <w:t>colorectal pour le CRCDC-OC nous rappelle que l’adhésion de la population à ce dépistage reste très insuffisante, avec un taux national</w:t>
                      </w:r>
                      <w:r w:rsidR="00E153A0">
                        <w:rPr>
                          <w:rFonts w:ascii="Verlag Light" w:hAnsi="Verlag Light"/>
                        </w:rPr>
                        <w:t xml:space="preserve"> </w:t>
                      </w:r>
                      <w:r w:rsidRPr="004B473F">
                        <w:rPr>
                          <w:rFonts w:ascii="Verlag Light" w:hAnsi="Verlag Light"/>
                        </w:rPr>
                        <w:t>et régional de participation qui dépasse difficilement les 30%.</w:t>
                      </w:r>
                    </w:p>
                    <w:p w14:paraId="7D825016" w14:textId="77777777" w:rsidR="004B473F" w:rsidRDefault="004B473F"/>
                  </w:txbxContent>
                </v:textbox>
                <w10:wrap anchorx="margin"/>
              </v:shape>
            </w:pict>
          </mc:Fallback>
        </mc:AlternateContent>
      </w:r>
      <w:r w:rsidR="004F3C83">
        <w:rPr>
          <w:noProof/>
          <w:lang w:eastAsia="fr-FR"/>
        </w:rPr>
        <mc:AlternateContent>
          <mc:Choice Requires="wps">
            <w:drawing>
              <wp:anchor distT="0" distB="0" distL="114300" distR="114300" simplePos="0" relativeHeight="251658248" behindDoc="0" locked="0" layoutInCell="1" allowOverlap="1" wp14:anchorId="5CE934FA" wp14:editId="0A182272">
                <wp:simplePos x="0" y="0"/>
                <wp:positionH relativeFrom="margin">
                  <wp:posOffset>1000760</wp:posOffset>
                </wp:positionH>
                <wp:positionV relativeFrom="paragraph">
                  <wp:posOffset>2619375</wp:posOffset>
                </wp:positionV>
                <wp:extent cx="4733925" cy="742950"/>
                <wp:effectExtent l="0" t="0" r="9525" b="0"/>
                <wp:wrapNone/>
                <wp:docPr id="20" name="Zone de texte 20"/>
                <wp:cNvGraphicFramePr/>
                <a:graphic xmlns:a="http://schemas.openxmlformats.org/drawingml/2006/main">
                  <a:graphicData uri="http://schemas.microsoft.com/office/word/2010/wordprocessingShape">
                    <wps:wsp>
                      <wps:cNvSpPr txBox="1"/>
                      <wps:spPr>
                        <a:xfrm>
                          <a:off x="0" y="0"/>
                          <a:ext cx="4733925" cy="742950"/>
                        </a:xfrm>
                        <a:prstGeom prst="rect">
                          <a:avLst/>
                        </a:prstGeom>
                        <a:solidFill>
                          <a:schemeClr val="lt1"/>
                        </a:solidFill>
                        <a:ln w="6350">
                          <a:noFill/>
                        </a:ln>
                      </wps:spPr>
                      <wps:txbx>
                        <w:txbxContent>
                          <w:p w14:paraId="51D33B1B" w14:textId="4F466096" w:rsidR="004B473F" w:rsidRPr="004B473F" w:rsidRDefault="004B473F" w:rsidP="004B473F">
                            <w:pPr>
                              <w:jc w:val="both"/>
                              <w:rPr>
                                <w:rFonts w:ascii="Verlag Light" w:hAnsi="Verlag Light"/>
                              </w:rPr>
                            </w:pPr>
                            <w:r w:rsidRPr="004B473F">
                              <w:rPr>
                                <w:rFonts w:ascii="Verlag Light" w:hAnsi="Verlag Light"/>
                              </w:rPr>
                              <w:t>L’objectif au niveau national est d’atteindre 65% de participation pour diminuer significativement la mortalité liée au cancer colorectal (6</w:t>
                            </w:r>
                            <w:r w:rsidR="008B02F0">
                              <w:rPr>
                                <w:rFonts w:ascii="Verlag Light" w:hAnsi="Verlag Light"/>
                              </w:rPr>
                              <w:t> </w:t>
                            </w:r>
                            <w:r w:rsidRPr="004B473F">
                              <w:rPr>
                                <w:rFonts w:ascii="Verlag Light" w:hAnsi="Verlag Light"/>
                              </w:rPr>
                              <w:t>600</w:t>
                            </w:r>
                            <w:r w:rsidR="008B02F0">
                              <w:rPr>
                                <w:rFonts w:ascii="Verlag Light" w:hAnsi="Verlag Light"/>
                              </w:rPr>
                              <w:t xml:space="preserve"> </w:t>
                            </w:r>
                            <w:r w:rsidRPr="004B473F">
                              <w:rPr>
                                <w:rFonts w:ascii="Verlag Light" w:hAnsi="Verlag Light"/>
                              </w:rPr>
                              <w:t xml:space="preserve">décès évités si participation de 65% contre 2 600 décès évités si 30% de participation). </w:t>
                            </w:r>
                          </w:p>
                          <w:p w14:paraId="56F22BBB" w14:textId="77777777" w:rsidR="004B473F" w:rsidRDefault="004B47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934FA" id="Zone de texte 20" o:spid="_x0000_s1031" type="#_x0000_t202" style="position:absolute;left:0;text-align:left;margin-left:78.8pt;margin-top:206.25pt;width:372.75pt;height:58.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" fillcolor="white [3201]" stroked="f" strokeweight=".5pt">
                <v:textbox>
                  <w:txbxContent>
                    <w:p w14:paraId="51D33B1B" w14:textId="4F466096" w:rsidR="004B473F" w:rsidRPr="004B473F" w:rsidRDefault="004B473F" w:rsidP="004B473F">
                      <w:pPr>
                        <w:jc w:val="both"/>
                        <w:rPr>
                          <w:rFonts w:ascii="Verlag Light" w:hAnsi="Verlag Light"/>
                        </w:rPr>
                      </w:pPr>
                      <w:r w:rsidRPr="004B473F">
                        <w:rPr>
                          <w:rFonts w:ascii="Verlag Light" w:hAnsi="Verlag Light"/>
                        </w:rPr>
                        <w:t>L’objectif au niveau national est d’atteindre 65% de participation pour diminuer significativement la mortalité liée au cancer colorectal (6</w:t>
                      </w:r>
                      <w:r w:rsidR="008B02F0">
                        <w:rPr>
                          <w:rFonts w:ascii="Verlag Light" w:hAnsi="Verlag Light"/>
                        </w:rPr>
                        <w:t> </w:t>
                      </w:r>
                      <w:r w:rsidRPr="004B473F">
                        <w:rPr>
                          <w:rFonts w:ascii="Verlag Light" w:hAnsi="Verlag Light"/>
                        </w:rPr>
                        <w:t>600</w:t>
                      </w:r>
                      <w:r w:rsidR="008B02F0">
                        <w:rPr>
                          <w:rFonts w:ascii="Verlag Light" w:hAnsi="Verlag Light"/>
                        </w:rPr>
                        <w:t xml:space="preserve"> </w:t>
                      </w:r>
                      <w:r w:rsidRPr="004B473F">
                        <w:rPr>
                          <w:rFonts w:ascii="Verlag Light" w:hAnsi="Verlag Light"/>
                        </w:rPr>
                        <w:t xml:space="preserve">décès évités si participation de 65% contre 2 600 décès évités si 30% de participation). </w:t>
                      </w:r>
                    </w:p>
                    <w:p w14:paraId="56F22BBB" w14:textId="77777777" w:rsidR="004B473F" w:rsidRDefault="004B473F"/>
                  </w:txbxContent>
                </v:textbox>
                <w10:wrap anchorx="margin"/>
              </v:shape>
            </w:pict>
          </mc:Fallback>
        </mc:AlternateContent>
      </w:r>
      <w:r w:rsidR="0024084C">
        <w:rPr>
          <w:noProof/>
          <w:lang w:eastAsia="fr-FR"/>
        </w:rPr>
        <w:drawing>
          <wp:anchor distT="0" distB="0" distL="114300" distR="114300" simplePos="0" relativeHeight="251658243" behindDoc="0" locked="0" layoutInCell="1" allowOverlap="1" wp14:anchorId="017E8D9E" wp14:editId="06869211">
            <wp:simplePos x="0" y="0"/>
            <wp:positionH relativeFrom="page">
              <wp:posOffset>325953</wp:posOffset>
            </wp:positionH>
            <wp:positionV relativeFrom="margin">
              <wp:posOffset>4765675</wp:posOffset>
            </wp:positionV>
            <wp:extent cx="1438910" cy="1444625"/>
            <wp:effectExtent l="0" t="0" r="8890" b="317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8910" cy="144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976E0" w14:textId="0A9CAA97" w:rsidR="00AE30B5" w:rsidRPr="00A955D1" w:rsidRDefault="008E65F2" w:rsidP="008E65F2">
      <w:pPr>
        <w:pStyle w:val="Sansinterligne"/>
        <w:jc w:val="center"/>
        <w:rPr>
          <w:rFonts w:ascii="Verlag Light" w:hAnsi="Verlag Light"/>
          <w:color w:val="00B0F0"/>
          <w:sz w:val="32"/>
          <w:szCs w:val="32"/>
        </w:rPr>
      </w:pPr>
      <w:r>
        <w:rPr>
          <w:noProof/>
        </w:rPr>
        <w:lastRenderedPageBreak/>
        <w:drawing>
          <wp:inline distT="0" distB="0" distL="0" distR="0" wp14:anchorId="54EEEECB" wp14:editId="03C161F7">
            <wp:extent cx="4835515" cy="6771427"/>
            <wp:effectExtent l="0" t="0" r="381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1302" cy="6779530"/>
                    </a:xfrm>
                    <a:prstGeom prst="rect">
                      <a:avLst/>
                    </a:prstGeom>
                    <a:noFill/>
                    <a:ln>
                      <a:noFill/>
                    </a:ln>
                  </pic:spPr>
                </pic:pic>
              </a:graphicData>
            </a:graphic>
          </wp:inline>
        </w:drawing>
      </w:r>
    </w:p>
    <w:p w14:paraId="3A37215B" w14:textId="77777777" w:rsidR="009E273D" w:rsidRDefault="005E30DA" w:rsidP="00806A91">
      <w:pPr>
        <w:pStyle w:val="Sansinterligne"/>
      </w:pPr>
      <w:r w:rsidRPr="00806A91">
        <w:t>Affiche de notre campagne 2022</w:t>
      </w:r>
    </w:p>
    <w:p w14:paraId="68554FD0" w14:textId="77777777" w:rsidR="009E273D" w:rsidRDefault="009E273D" w:rsidP="00806A91">
      <w:pPr>
        <w:pStyle w:val="Sansinterligne"/>
      </w:pPr>
    </w:p>
    <w:p w14:paraId="5D9B7142" w14:textId="77777777" w:rsidR="009E273D" w:rsidRDefault="009E273D" w:rsidP="00806A91">
      <w:pPr>
        <w:pStyle w:val="Sansinterligne"/>
      </w:pPr>
    </w:p>
    <w:p w14:paraId="5B8039D2" w14:textId="70076FB4" w:rsidR="00F906AC" w:rsidRPr="009E273D" w:rsidRDefault="008E06E5" w:rsidP="00806A91">
      <w:pPr>
        <w:pStyle w:val="Sansinterligne"/>
        <w:rPr>
          <w:rStyle w:val="Titre1Car"/>
          <w:rFonts w:eastAsia="Calibri"/>
        </w:rPr>
      </w:pPr>
      <w:r w:rsidRPr="004D1F9C">
        <w:br w:type="page"/>
      </w:r>
      <w:bookmarkStart w:id="4" w:name="_Toc95301365"/>
      <w:r w:rsidR="005E30DA" w:rsidRPr="009E273D">
        <w:rPr>
          <w:rStyle w:val="Titre1Car"/>
          <w:rFonts w:eastAsia="Calibri"/>
        </w:rPr>
        <w:lastRenderedPageBreak/>
        <w:t xml:space="preserve">Pour en savoir plus sur le </w:t>
      </w:r>
      <w:r w:rsidR="004B473F" w:rsidRPr="009E273D">
        <w:rPr>
          <w:rStyle w:val="Titre1Car"/>
          <w:rFonts w:eastAsia="Calibri"/>
        </w:rPr>
        <w:t>D</w:t>
      </w:r>
      <w:r w:rsidR="0098124D" w:rsidRPr="009E273D">
        <w:rPr>
          <w:rStyle w:val="Titre1Car"/>
          <w:rFonts w:eastAsia="Calibri"/>
        </w:rPr>
        <w:t xml:space="preserve">épistage </w:t>
      </w:r>
      <w:r w:rsidR="0008440A" w:rsidRPr="009E273D">
        <w:rPr>
          <w:rStyle w:val="Titre1Car"/>
          <w:rFonts w:eastAsia="Calibri"/>
        </w:rPr>
        <w:t xml:space="preserve">organisé </w:t>
      </w:r>
      <w:r w:rsidR="0098124D" w:rsidRPr="009E273D">
        <w:rPr>
          <w:rStyle w:val="Titre1Car"/>
          <w:rFonts w:eastAsia="Calibri"/>
        </w:rPr>
        <w:t>du cancer colorectal</w:t>
      </w:r>
      <w:bookmarkEnd w:id="4"/>
    </w:p>
    <w:p w14:paraId="7439ABA8" w14:textId="60A54709" w:rsidR="008E06E5" w:rsidRPr="009618C3" w:rsidRDefault="008E06E5" w:rsidP="008E06E5">
      <w:pPr>
        <w:pStyle w:val="Sansinterligne"/>
      </w:pPr>
    </w:p>
    <w:p w14:paraId="637B4C28" w14:textId="77777777" w:rsidR="008E06E5" w:rsidRPr="0098124D" w:rsidRDefault="008E06E5" w:rsidP="008E06E5">
      <w:pPr>
        <w:rPr>
          <w:rFonts w:ascii="Verlag Book" w:hAnsi="Verlag Book"/>
          <w:color w:val="B4549F"/>
          <w:sz w:val="30"/>
          <w:szCs w:val="30"/>
          <w:lang w:eastAsia="fr-FR"/>
        </w:rPr>
      </w:pPr>
      <w:r w:rsidRPr="0098124D">
        <w:rPr>
          <w:rFonts w:ascii="Verlag Book" w:hAnsi="Verlag Book"/>
          <w:color w:val="B4549F"/>
          <w:sz w:val="30"/>
          <w:szCs w:val="30"/>
        </w:rPr>
        <w:t>Qu’attendons-nous pour réaliser un test efficace qui peut nous sauver la vie ? </w:t>
      </w:r>
    </w:p>
    <w:p w14:paraId="0C258BC0" w14:textId="77777777" w:rsidR="008E06E5" w:rsidRPr="004D1F9C" w:rsidRDefault="00223962" w:rsidP="0098124D">
      <w:pPr>
        <w:jc w:val="center"/>
        <w:rPr>
          <w:rFonts w:ascii="Verlag Light" w:hAnsi="Verlag Light"/>
        </w:rPr>
      </w:pPr>
      <w:hyperlink r:id="rId23" w:tgtFrame="_blank" w:tooltip="Ecouter les chroniques" w:history="1">
        <w:r w:rsidR="008E06E5" w:rsidRPr="004D1F9C">
          <w:rPr>
            <w:rFonts w:ascii="Verlag Light" w:hAnsi="Verlag Light"/>
            <w:color w:val="0000FF"/>
          </w:rPr>
          <w:fldChar w:fldCharType="begin"/>
        </w:r>
        <w:r w:rsidR="008E06E5" w:rsidRPr="004D1F9C">
          <w:rPr>
            <w:rFonts w:ascii="Verlag Light" w:hAnsi="Verlag Light"/>
            <w:color w:val="0000FF"/>
          </w:rPr>
          <w:instrText xml:space="preserve"> INCLUDEPICTURE "https://www.e-cancer.fr/var/inca/storage/images/media/images/00-vignette-actus-presse/doccr-2020_un-test-efficace/4023960-2-fre-FR/DOCCR-2020_Un-test-efficace.jpg" \* MERGEFORMATINET </w:instrText>
        </w:r>
        <w:r w:rsidR="008E06E5" w:rsidRPr="004D1F9C">
          <w:rPr>
            <w:rFonts w:ascii="Verlag Light" w:hAnsi="Verlag Light"/>
            <w:color w:val="0000FF"/>
          </w:rPr>
          <w:fldChar w:fldCharType="separate"/>
        </w:r>
        <w:r w:rsidR="00AE30B5">
          <w:rPr>
            <w:rFonts w:ascii="Verlag Light" w:hAnsi="Verlag Light"/>
            <w:color w:val="0000FF"/>
          </w:rPr>
          <w:fldChar w:fldCharType="begin"/>
        </w:r>
        <w:r w:rsidR="00AE30B5">
          <w:rPr>
            <w:rFonts w:ascii="Verlag Light" w:hAnsi="Verlag Light"/>
            <w:color w:val="0000FF"/>
          </w:rPr>
          <w:instrText xml:space="preserve"> INCLUDEPICTURE  "https://www.e-cancer.fr/var/inca/storage/images/media/images/00-vignette-actus-presse/doccr-2020_un-test-efficace/4023960-2-fre-FR/DOCCR-2020_Un-test-efficace.jpg" \* MERGEFORMATINET </w:instrText>
        </w:r>
        <w:r w:rsidR="00AE30B5">
          <w:rPr>
            <w:rFonts w:ascii="Verlag Light" w:hAnsi="Verlag Light"/>
            <w:color w:val="0000FF"/>
          </w:rPr>
          <w:fldChar w:fldCharType="separate"/>
        </w:r>
        <w:r w:rsidR="00812781">
          <w:rPr>
            <w:rFonts w:ascii="Verlag Light" w:hAnsi="Verlag Light"/>
            <w:color w:val="0000FF"/>
          </w:rPr>
          <w:fldChar w:fldCharType="begin"/>
        </w:r>
        <w:r w:rsidR="00812781">
          <w:rPr>
            <w:rFonts w:ascii="Verlag Light" w:hAnsi="Verlag Light"/>
            <w:color w:val="0000FF"/>
          </w:rPr>
          <w:instrText xml:space="preserve"> INCLUDEPICTURE  "https://www.e-cancer.fr/var/inca/storage/images/media/images/00-vignette-actus-presse/doccr-2020_un-test-efficace/4023960-2-fre-FR/DOCCR-2020_Un-test-efficace.jpg" \* MERGEFORMATINET </w:instrText>
        </w:r>
        <w:r w:rsidR="00812781">
          <w:rPr>
            <w:rFonts w:ascii="Verlag Light" w:hAnsi="Verlag Light"/>
            <w:color w:val="0000FF"/>
          </w:rPr>
          <w:fldChar w:fldCharType="separate"/>
        </w:r>
        <w:r w:rsidR="00D43753">
          <w:rPr>
            <w:rFonts w:ascii="Verlag Light" w:hAnsi="Verlag Light"/>
            <w:color w:val="0000FF"/>
          </w:rPr>
          <w:fldChar w:fldCharType="begin"/>
        </w:r>
        <w:r w:rsidR="00D43753">
          <w:rPr>
            <w:rFonts w:ascii="Verlag Light" w:hAnsi="Verlag Light"/>
            <w:color w:val="0000FF"/>
          </w:rPr>
          <w:instrText xml:space="preserve"> INCLUDEPICTURE  "https://www.e-cancer.fr/var/inca/storage/images/media/images/00-vignette-actus-presse/doccr-2020_un-test-efficace/4023960-2-fre-FR/DOCCR-2020_Un-test-efficace.jpg" \* MERGEFORMATINET </w:instrText>
        </w:r>
        <w:r w:rsidR="00D43753">
          <w:rPr>
            <w:rFonts w:ascii="Verlag Light" w:hAnsi="Verlag Light"/>
            <w:color w:val="0000FF"/>
          </w:rPr>
          <w:fldChar w:fldCharType="separate"/>
        </w:r>
        <w:r w:rsidR="008B02F0">
          <w:rPr>
            <w:rFonts w:ascii="Verlag Light" w:hAnsi="Verlag Light"/>
            <w:color w:val="0000FF"/>
          </w:rPr>
          <w:fldChar w:fldCharType="begin"/>
        </w:r>
        <w:r w:rsidR="008B02F0">
          <w:rPr>
            <w:rFonts w:ascii="Verlag Light" w:hAnsi="Verlag Light"/>
            <w:color w:val="0000FF"/>
          </w:rPr>
          <w:instrText xml:space="preserve"> INCLUDEPICTURE  "https://www.e-cancer.fr/var/inca/storage/images/media/images/00-vignette-actus-presse/doccr-2020_un-test-efficace/4023960-2-fre-FR/DOCCR-2020_Un-test-efficace.jpg" \* MERGEFORMATINET </w:instrText>
        </w:r>
        <w:r w:rsidR="008B02F0">
          <w:rPr>
            <w:rFonts w:ascii="Verlag Light" w:hAnsi="Verlag Light"/>
            <w:color w:val="0000FF"/>
          </w:rPr>
          <w:fldChar w:fldCharType="separate"/>
        </w:r>
        <w:r w:rsidR="003142B1">
          <w:rPr>
            <w:rFonts w:ascii="Verlag Light" w:hAnsi="Verlag Light"/>
            <w:color w:val="0000FF"/>
          </w:rPr>
          <w:fldChar w:fldCharType="begin"/>
        </w:r>
        <w:r w:rsidR="003142B1">
          <w:rPr>
            <w:rFonts w:ascii="Verlag Light" w:hAnsi="Verlag Light"/>
            <w:color w:val="0000FF"/>
          </w:rPr>
          <w:instrText xml:space="preserve"> INCLUDEPICTURE  "https://www.e-cancer.fr/var/inca/storage/images/media/images/00-vignette-actus-presse/doccr-2020_un-test-efficace/4023960-2-fre-FR/DOCCR-2020_Un-test-efficace.jpg" \* MERGEFORMATINET </w:instrText>
        </w:r>
        <w:r w:rsidR="003142B1">
          <w:rPr>
            <w:rFonts w:ascii="Verlag Light" w:hAnsi="Verlag Light"/>
            <w:color w:val="0000FF"/>
          </w:rPr>
          <w:fldChar w:fldCharType="separate"/>
        </w:r>
        <w:r w:rsidR="00E80AEB">
          <w:rPr>
            <w:rFonts w:ascii="Verlag Light" w:hAnsi="Verlag Light"/>
            <w:color w:val="0000FF"/>
          </w:rPr>
          <w:fldChar w:fldCharType="begin"/>
        </w:r>
        <w:r w:rsidR="00E80AEB">
          <w:rPr>
            <w:rFonts w:ascii="Verlag Light" w:hAnsi="Verlag Light"/>
            <w:color w:val="0000FF"/>
          </w:rPr>
          <w:instrText xml:space="preserve"> INCLUDEPICTURE  "https://www.e-cancer.fr/var/inca/storage/images/media/images/00-vignette-actus-presse/doccr-2020_un-test-efficace/4023960-2-fre-FR/DOCCR-2020_Un-test-efficace.jpg" \* MERGEFORMATINET </w:instrText>
        </w:r>
        <w:r w:rsidR="00E80AEB">
          <w:rPr>
            <w:rFonts w:ascii="Verlag Light" w:hAnsi="Verlag Light"/>
            <w:color w:val="0000FF"/>
          </w:rPr>
          <w:fldChar w:fldCharType="separate"/>
        </w:r>
        <w:r w:rsidR="000009FA">
          <w:rPr>
            <w:rFonts w:ascii="Verlag Light" w:hAnsi="Verlag Light"/>
            <w:color w:val="0000FF"/>
          </w:rPr>
          <w:fldChar w:fldCharType="begin"/>
        </w:r>
        <w:r w:rsidR="000009FA">
          <w:rPr>
            <w:rFonts w:ascii="Verlag Light" w:hAnsi="Verlag Light"/>
            <w:color w:val="0000FF"/>
          </w:rPr>
          <w:instrText xml:space="preserve"> INCLUDEPICTURE  "https://www.e-cancer.fr/var/inca/storage/images/media/images/00-vignette-actus-presse/doccr-2020_un-test-efficace/4023960-2-fre-FR/DOCCR-2020_Un-test-efficace.jpg" \* MERGEFORMATINET </w:instrText>
        </w:r>
        <w:r w:rsidR="000009FA">
          <w:rPr>
            <w:rFonts w:ascii="Verlag Light" w:hAnsi="Verlag Light"/>
            <w:color w:val="0000FF"/>
          </w:rPr>
          <w:fldChar w:fldCharType="separate"/>
        </w:r>
        <w:r w:rsidR="00DA54CC">
          <w:rPr>
            <w:rFonts w:ascii="Verlag Light" w:hAnsi="Verlag Light"/>
            <w:color w:val="0000FF"/>
          </w:rPr>
          <w:fldChar w:fldCharType="begin"/>
        </w:r>
        <w:r w:rsidR="00DA54CC">
          <w:rPr>
            <w:rFonts w:ascii="Verlag Light" w:hAnsi="Verlag Light"/>
            <w:color w:val="0000FF"/>
          </w:rPr>
          <w:instrText xml:space="preserve"> INCLUDEPICTURE  "https://www.e-cancer.fr/var/inca/storage/images/media/images/00-vignette-actus-presse/doccr-2020_un-test-efficace/4023960-2-fre-FR/DOCCR-2020_Un-test-efficace.jpg" \* MERGEFORMATINET </w:instrText>
        </w:r>
        <w:r w:rsidR="00DA54CC">
          <w:rPr>
            <w:rFonts w:ascii="Verlag Light" w:hAnsi="Verlag Light"/>
            <w:color w:val="0000FF"/>
          </w:rPr>
          <w:fldChar w:fldCharType="separate"/>
        </w:r>
        <w:r w:rsidR="00DA54CC">
          <w:rPr>
            <w:rFonts w:ascii="Verlag Light" w:hAnsi="Verlag Light"/>
            <w:color w:val="0000FF"/>
          </w:rPr>
          <w:fldChar w:fldCharType="begin"/>
        </w:r>
        <w:r w:rsidR="00DA54CC">
          <w:rPr>
            <w:rFonts w:ascii="Verlag Light" w:hAnsi="Verlag Light"/>
            <w:color w:val="0000FF"/>
          </w:rPr>
          <w:instrText xml:space="preserve"> INCLUDEPICTURE  "https://www.e-cancer.fr/var/inca/storage/images/media/images/00-vignette-actus-presse/doccr-2020_un-test-efficace/4023960-2-fre-FR/DOCCR-2020_Un-test-efficace.jpg" \* MERGEFORMATINET </w:instrText>
        </w:r>
        <w:r w:rsidR="00DA54CC">
          <w:rPr>
            <w:rFonts w:ascii="Verlag Light" w:hAnsi="Verlag Light"/>
            <w:color w:val="0000FF"/>
          </w:rPr>
          <w:fldChar w:fldCharType="separate"/>
        </w:r>
        <w:r w:rsidR="007702C8">
          <w:rPr>
            <w:rFonts w:ascii="Verlag Light" w:hAnsi="Verlag Light"/>
            <w:color w:val="0000FF"/>
          </w:rPr>
          <w:fldChar w:fldCharType="begin"/>
        </w:r>
        <w:r w:rsidR="007702C8">
          <w:rPr>
            <w:rFonts w:ascii="Verlag Light" w:hAnsi="Verlag Light"/>
            <w:color w:val="0000FF"/>
          </w:rPr>
          <w:instrText xml:space="preserve"> INCLUDEPICTURE  "https://www.e-cancer.fr/var/inca/storage/images/media/images/00-vignette-actus-presse/doccr-2020_un-test-efficace/4023960-2-fre-FR/DOCCR-2020_Un-test-efficace.jpg" \* MERGEFORMATINET </w:instrText>
        </w:r>
        <w:r w:rsidR="007702C8">
          <w:rPr>
            <w:rFonts w:ascii="Verlag Light" w:hAnsi="Verlag Light"/>
            <w:color w:val="0000FF"/>
          </w:rPr>
          <w:fldChar w:fldCharType="separate"/>
        </w:r>
        <w:r w:rsidR="00F00484">
          <w:rPr>
            <w:rFonts w:ascii="Verlag Light" w:hAnsi="Verlag Light"/>
            <w:color w:val="0000FF"/>
          </w:rPr>
          <w:fldChar w:fldCharType="begin"/>
        </w:r>
        <w:r w:rsidR="00F00484">
          <w:rPr>
            <w:rFonts w:ascii="Verlag Light" w:hAnsi="Verlag Light"/>
            <w:color w:val="0000FF"/>
          </w:rPr>
          <w:instrText xml:space="preserve"> INCLUDEPICTURE  "https://www.e-cancer.fr/var/inca/storage/images/media/images/00-vignette-actus-presse/doccr-2020_un-test-efficace/4023960-2-fre-FR/DOCCR-2020_Un-test-efficace.jpg" \* MERGEFORMATINET </w:instrText>
        </w:r>
        <w:r w:rsidR="00F00484">
          <w:rPr>
            <w:rFonts w:ascii="Verlag Light" w:hAnsi="Verlag Light"/>
            <w:color w:val="0000FF"/>
          </w:rPr>
          <w:fldChar w:fldCharType="separate"/>
        </w:r>
        <w:r w:rsidR="00C51C93">
          <w:rPr>
            <w:rFonts w:ascii="Verlag Light" w:hAnsi="Verlag Light"/>
            <w:color w:val="0000FF"/>
          </w:rPr>
          <w:fldChar w:fldCharType="begin"/>
        </w:r>
        <w:r w:rsidR="00C51C93">
          <w:rPr>
            <w:rFonts w:ascii="Verlag Light" w:hAnsi="Verlag Light"/>
            <w:color w:val="0000FF"/>
          </w:rPr>
          <w:instrText xml:space="preserve"> INCLUDEPICTURE  "https://www.e-cancer.fr/var/inca/storage/images/media/images/00-vignette-actus-presse/doccr-2020_un-test-efficace/4023960-2-fre-FR/DOCCR-2020_Un-test-efficace.jpg" \* MERGEFORMATINET </w:instrText>
        </w:r>
        <w:r w:rsidR="00C51C93">
          <w:rPr>
            <w:rFonts w:ascii="Verlag Light" w:hAnsi="Verlag Light"/>
            <w:color w:val="0000FF"/>
          </w:rPr>
          <w:fldChar w:fldCharType="separate"/>
        </w:r>
        <w:r w:rsidR="007702C8">
          <w:rPr>
            <w:rFonts w:ascii="Verlag Light" w:hAnsi="Verlag Light"/>
            <w:color w:val="0000FF"/>
          </w:rPr>
          <w:fldChar w:fldCharType="begin"/>
        </w:r>
        <w:r w:rsidR="007702C8">
          <w:rPr>
            <w:rFonts w:ascii="Verlag Light" w:hAnsi="Verlag Light"/>
            <w:color w:val="0000FF"/>
          </w:rPr>
          <w:instrText xml:space="preserve"> INCLUDEPICTURE  "https://www.e-cancer.fr/var/inca/storage/images/media/images/00-vignette-actus-presse/doccr-2020_un-test-efficace/4023960-2-fre-FR/DOCCR-2020_Un-test-efficace.jpg" \* MERGEFORMATINET </w:instrText>
        </w:r>
        <w:r w:rsidR="007702C8">
          <w:rPr>
            <w:rFonts w:ascii="Verlag Light" w:hAnsi="Verlag Light"/>
            <w:color w:val="0000FF"/>
          </w:rPr>
          <w:fldChar w:fldCharType="separate"/>
        </w:r>
        <w:r w:rsidR="007702C8">
          <w:rPr>
            <w:rFonts w:ascii="Verlag Light" w:hAnsi="Verlag Light"/>
            <w:color w:val="0000FF"/>
          </w:rPr>
          <w:fldChar w:fldCharType="begin"/>
        </w:r>
        <w:r w:rsidR="007702C8">
          <w:rPr>
            <w:rFonts w:ascii="Verlag Light" w:hAnsi="Verlag Light"/>
            <w:color w:val="0000FF"/>
          </w:rPr>
          <w:instrText xml:space="preserve"> INCLUDEPICTURE  "https://www.e-cancer.fr/var/inca/storage/images/media/images/00-vignette-actus-presse/doccr-2020_un-test-efficace/4023960-2-fre-FR/DOCCR-2020_Un-test-efficace.jpg" \* MERGEFORMATINET </w:instrText>
        </w:r>
        <w:r w:rsidR="007702C8">
          <w:rPr>
            <w:rFonts w:ascii="Verlag Light" w:hAnsi="Verlag Light"/>
            <w:color w:val="0000FF"/>
          </w:rPr>
          <w:fldChar w:fldCharType="separate"/>
        </w:r>
        <w:r w:rsidR="00865FEA">
          <w:rPr>
            <w:rFonts w:ascii="Verlag Light" w:hAnsi="Verlag Light"/>
            <w:color w:val="0000FF"/>
          </w:rPr>
          <w:fldChar w:fldCharType="begin"/>
        </w:r>
        <w:r w:rsidR="00865FEA">
          <w:rPr>
            <w:rFonts w:ascii="Verlag Light" w:hAnsi="Verlag Light"/>
            <w:color w:val="0000FF"/>
          </w:rPr>
          <w:instrText xml:space="preserve"> INCLUDEPICTURE  "https://www.e-cancer.fr/var/inca/storage/images/media/images/00-vignette-actus-presse/doccr-2020_un-test-efficace/4023960-2-fre-FR/DOCCR-2020_Un-test-efficace.jpg" \* MERGEFORMATINET </w:instrText>
        </w:r>
        <w:r w:rsidR="00865FEA">
          <w:rPr>
            <w:rFonts w:ascii="Verlag Light" w:hAnsi="Verlag Light"/>
            <w:color w:val="0000FF"/>
          </w:rPr>
          <w:fldChar w:fldCharType="separate"/>
        </w:r>
        <w:r w:rsidR="00027941">
          <w:rPr>
            <w:rFonts w:ascii="Verlag Light" w:hAnsi="Verlag Light"/>
            <w:color w:val="0000FF"/>
          </w:rPr>
          <w:fldChar w:fldCharType="begin"/>
        </w:r>
        <w:r w:rsidR="00027941">
          <w:rPr>
            <w:rFonts w:ascii="Verlag Light" w:hAnsi="Verlag Light"/>
            <w:color w:val="0000FF"/>
          </w:rPr>
          <w:instrText xml:space="preserve"> INCLUDEPICTURE  "https://www.e-cancer.fr/var/inca/storage/images/media/images/00-vignette-actus-presse/doccr-2020_un-test-efficace/4023960-2-fre-FR/DOCCR-2020_Un-test-efficace.jpg" \* MERGEFORMATINET </w:instrText>
        </w:r>
        <w:r w:rsidR="00027941">
          <w:rPr>
            <w:rFonts w:ascii="Verlag Light" w:hAnsi="Verlag Light"/>
            <w:color w:val="0000FF"/>
          </w:rPr>
          <w:fldChar w:fldCharType="separate"/>
        </w:r>
        <w:r w:rsidR="00C470F2">
          <w:rPr>
            <w:rFonts w:ascii="Verlag Light" w:hAnsi="Verlag Light"/>
            <w:color w:val="0000FF"/>
          </w:rPr>
          <w:fldChar w:fldCharType="begin"/>
        </w:r>
        <w:r w:rsidR="00C470F2">
          <w:rPr>
            <w:rFonts w:ascii="Verlag Light" w:hAnsi="Verlag Light"/>
            <w:color w:val="0000FF"/>
          </w:rPr>
          <w:instrText xml:space="preserve"> INCLUDEPICTURE  "https://www.e-cancer.fr/var/inca/storage/images/media/images/00-vignette-actus-presse/doccr-2020_un-test-efficace/4023960-2-fre-FR/DOCCR-2020_Un-test-efficace.jpg" \* MERGEFORMATINET </w:instrText>
        </w:r>
        <w:r w:rsidR="00C470F2">
          <w:rPr>
            <w:rFonts w:ascii="Verlag Light" w:hAnsi="Verlag Light"/>
            <w:color w:val="0000FF"/>
          </w:rPr>
          <w:fldChar w:fldCharType="separate"/>
        </w:r>
        <w:r w:rsidR="00B015DB">
          <w:rPr>
            <w:rFonts w:ascii="Verlag Light" w:hAnsi="Verlag Light"/>
            <w:color w:val="0000FF"/>
          </w:rPr>
          <w:fldChar w:fldCharType="begin"/>
        </w:r>
        <w:r w:rsidR="00B015DB">
          <w:rPr>
            <w:rFonts w:ascii="Verlag Light" w:hAnsi="Verlag Light"/>
            <w:color w:val="0000FF"/>
          </w:rPr>
          <w:instrText xml:space="preserve"> INCLUDEPICTURE  "https://www.e-cancer.fr/var/inca/storage/images/media/images/00-vignette-actus-presse/doccr-2020_un-test-efficace/4023960-2-fre-FR/DOCCR-2020_Un-test-efficace.jpg" \* MERGEFORMATINET </w:instrText>
        </w:r>
        <w:r w:rsidR="00B015DB">
          <w:rPr>
            <w:rFonts w:ascii="Verlag Light" w:hAnsi="Verlag Light"/>
            <w:color w:val="0000FF"/>
          </w:rPr>
          <w:fldChar w:fldCharType="separate"/>
        </w:r>
        <w:r w:rsidR="00FF086F">
          <w:rPr>
            <w:rFonts w:ascii="Verlag Light" w:hAnsi="Verlag Light"/>
            <w:color w:val="0000FF"/>
          </w:rPr>
          <w:fldChar w:fldCharType="begin"/>
        </w:r>
        <w:r w:rsidR="00FF086F">
          <w:rPr>
            <w:rFonts w:ascii="Verlag Light" w:hAnsi="Verlag Light"/>
            <w:color w:val="0000FF"/>
          </w:rPr>
          <w:instrText xml:space="preserve"> INCLUDEPICTURE  "https://www.e-cancer.fr/var/inca/storage/images/media/images/00-vignette-actus-presse/doccr-2020_un-test-efficace/4023960-2-fre-FR/DOCCR-2020_Un-test-efficace.jpg" \* MERGEFORMATINET </w:instrText>
        </w:r>
        <w:r w:rsidR="00FF086F">
          <w:rPr>
            <w:rFonts w:ascii="Verlag Light" w:hAnsi="Verlag Light"/>
            <w:color w:val="0000FF"/>
          </w:rPr>
          <w:fldChar w:fldCharType="separate"/>
        </w:r>
        <w:r w:rsidR="0000569C">
          <w:rPr>
            <w:rFonts w:ascii="Verlag Light" w:hAnsi="Verlag Light"/>
            <w:color w:val="0000FF"/>
          </w:rPr>
          <w:fldChar w:fldCharType="begin"/>
        </w:r>
        <w:r w:rsidR="0000569C">
          <w:rPr>
            <w:rFonts w:ascii="Verlag Light" w:hAnsi="Verlag Light"/>
            <w:color w:val="0000FF"/>
          </w:rPr>
          <w:instrText xml:space="preserve"> INCLUDEPICTURE  "https://www.e-cancer.fr/var/inca/storage/images/media/images/00-vignette-actus-presse/doccr-2020_un-test-efficace/4023960-2-fre-FR/DOCCR-2020_Un-test-efficace.jpg" \* MERGEFORMATINET </w:instrText>
        </w:r>
        <w:r w:rsidR="0000569C">
          <w:rPr>
            <w:rFonts w:ascii="Verlag Light" w:hAnsi="Verlag Light"/>
            <w:color w:val="0000FF"/>
          </w:rPr>
          <w:fldChar w:fldCharType="separate"/>
        </w:r>
        <w:r w:rsidR="00724E1F">
          <w:rPr>
            <w:rFonts w:ascii="Verlag Light" w:hAnsi="Verlag Light"/>
            <w:color w:val="0000FF"/>
          </w:rPr>
          <w:fldChar w:fldCharType="begin"/>
        </w:r>
        <w:r w:rsidR="00724E1F">
          <w:rPr>
            <w:rFonts w:ascii="Verlag Light" w:hAnsi="Verlag Light"/>
            <w:color w:val="0000FF"/>
          </w:rPr>
          <w:instrText xml:space="preserve"> INCLUDEPICTURE  "https://www.e-cancer.fr/var/inca/storage/images/media/images/00-vignette-actus-presse/doccr-2020_un-test-efficace/4023960-2-fre-FR/DOCCR-2020_Un-test-efficace.jpg" \* MERGEFORMATINET </w:instrText>
        </w:r>
        <w:r w:rsidR="00724E1F">
          <w:rPr>
            <w:rFonts w:ascii="Verlag Light" w:hAnsi="Verlag Light"/>
            <w:color w:val="0000FF"/>
          </w:rPr>
          <w:fldChar w:fldCharType="separate"/>
        </w:r>
        <w:r>
          <w:rPr>
            <w:rFonts w:ascii="Verlag Light" w:hAnsi="Verlag Light"/>
            <w:color w:val="0000FF"/>
          </w:rPr>
          <w:fldChar w:fldCharType="begin"/>
        </w:r>
        <w:r>
          <w:rPr>
            <w:rFonts w:ascii="Verlag Light" w:hAnsi="Verlag Light"/>
            <w:color w:val="0000FF"/>
          </w:rPr>
          <w:instrText xml:space="preserve"> </w:instrText>
        </w:r>
        <w:r>
          <w:rPr>
            <w:rFonts w:ascii="Verlag Light" w:hAnsi="Verlag Light"/>
            <w:color w:val="0000FF"/>
          </w:rPr>
          <w:instrText>INCLUDEPICTURE  "https://www.e-cancer</w:instrText>
        </w:r>
        <w:r>
          <w:rPr>
            <w:rFonts w:ascii="Verlag Light" w:hAnsi="Verlag Light"/>
            <w:color w:val="0000FF"/>
          </w:rPr>
          <w:instrText>.fr/var/inca/storage/images/media/images/00-vignette-actus-presse/doccr-2020_un-test-efficace/4023960-2-fre-FR/DOCCR-2020_Un-test-efficace.jpg" \* MERGEFORMATINET</w:instrText>
        </w:r>
        <w:r>
          <w:rPr>
            <w:rFonts w:ascii="Verlag Light" w:hAnsi="Verlag Light"/>
            <w:color w:val="0000FF"/>
          </w:rPr>
          <w:instrText xml:space="preserve"> </w:instrText>
        </w:r>
        <w:r>
          <w:rPr>
            <w:rFonts w:ascii="Verlag Light" w:hAnsi="Verlag Light"/>
            <w:color w:val="0000FF"/>
          </w:rPr>
          <w:fldChar w:fldCharType="separate"/>
        </w:r>
        <w:r>
          <w:rPr>
            <w:rFonts w:ascii="Verlag Light" w:hAnsi="Verlag Light"/>
            <w:color w:val="0000FF"/>
          </w:rPr>
          <w:pict w14:anchorId="514A11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OCCR 2020_Un test efficace" title="&quot;Ecouter les chroniques&quot;" style="width:158.5pt;height:129.5pt" o:button="t">
              <v:imagedata r:id="rId24" r:href="rId25"/>
            </v:shape>
          </w:pict>
        </w:r>
        <w:r>
          <w:rPr>
            <w:rFonts w:ascii="Verlag Light" w:hAnsi="Verlag Light"/>
            <w:color w:val="0000FF"/>
          </w:rPr>
          <w:fldChar w:fldCharType="end"/>
        </w:r>
        <w:r w:rsidR="00724E1F">
          <w:rPr>
            <w:rFonts w:ascii="Verlag Light" w:hAnsi="Verlag Light"/>
            <w:color w:val="0000FF"/>
          </w:rPr>
          <w:fldChar w:fldCharType="end"/>
        </w:r>
        <w:r w:rsidR="0000569C">
          <w:rPr>
            <w:rFonts w:ascii="Verlag Light" w:hAnsi="Verlag Light"/>
            <w:color w:val="0000FF"/>
          </w:rPr>
          <w:fldChar w:fldCharType="end"/>
        </w:r>
        <w:r w:rsidR="00FF086F">
          <w:rPr>
            <w:rFonts w:ascii="Verlag Light" w:hAnsi="Verlag Light"/>
            <w:color w:val="0000FF"/>
          </w:rPr>
          <w:fldChar w:fldCharType="end"/>
        </w:r>
        <w:r w:rsidR="00B015DB">
          <w:rPr>
            <w:rFonts w:ascii="Verlag Light" w:hAnsi="Verlag Light"/>
            <w:color w:val="0000FF"/>
          </w:rPr>
          <w:fldChar w:fldCharType="end"/>
        </w:r>
        <w:r w:rsidR="00C470F2">
          <w:rPr>
            <w:rFonts w:ascii="Verlag Light" w:hAnsi="Verlag Light"/>
            <w:color w:val="0000FF"/>
          </w:rPr>
          <w:fldChar w:fldCharType="end"/>
        </w:r>
        <w:r w:rsidR="00027941">
          <w:rPr>
            <w:rFonts w:ascii="Verlag Light" w:hAnsi="Verlag Light"/>
            <w:color w:val="0000FF"/>
          </w:rPr>
          <w:fldChar w:fldCharType="end"/>
        </w:r>
        <w:r w:rsidR="00865FEA">
          <w:rPr>
            <w:rFonts w:ascii="Verlag Light" w:hAnsi="Verlag Light"/>
            <w:color w:val="0000FF"/>
          </w:rPr>
          <w:fldChar w:fldCharType="end"/>
        </w:r>
        <w:r w:rsidR="007702C8">
          <w:rPr>
            <w:rFonts w:ascii="Verlag Light" w:hAnsi="Verlag Light"/>
            <w:color w:val="0000FF"/>
          </w:rPr>
          <w:fldChar w:fldCharType="end"/>
        </w:r>
        <w:r w:rsidR="007702C8">
          <w:rPr>
            <w:rFonts w:ascii="Verlag Light" w:hAnsi="Verlag Light"/>
            <w:color w:val="0000FF"/>
          </w:rPr>
          <w:fldChar w:fldCharType="end"/>
        </w:r>
        <w:r w:rsidR="00C51C93">
          <w:rPr>
            <w:rFonts w:ascii="Verlag Light" w:hAnsi="Verlag Light"/>
            <w:color w:val="0000FF"/>
          </w:rPr>
          <w:fldChar w:fldCharType="end"/>
        </w:r>
        <w:r w:rsidR="00F00484">
          <w:rPr>
            <w:rFonts w:ascii="Verlag Light" w:hAnsi="Verlag Light"/>
            <w:color w:val="0000FF"/>
          </w:rPr>
          <w:fldChar w:fldCharType="end"/>
        </w:r>
        <w:r w:rsidR="007702C8">
          <w:rPr>
            <w:rFonts w:ascii="Verlag Light" w:hAnsi="Verlag Light"/>
            <w:color w:val="0000FF"/>
          </w:rPr>
          <w:fldChar w:fldCharType="end"/>
        </w:r>
        <w:r w:rsidR="00DA54CC">
          <w:rPr>
            <w:rFonts w:ascii="Verlag Light" w:hAnsi="Verlag Light"/>
            <w:color w:val="0000FF"/>
          </w:rPr>
          <w:fldChar w:fldCharType="end"/>
        </w:r>
        <w:r w:rsidR="00DA54CC">
          <w:rPr>
            <w:rFonts w:ascii="Verlag Light" w:hAnsi="Verlag Light"/>
            <w:color w:val="0000FF"/>
          </w:rPr>
          <w:fldChar w:fldCharType="end"/>
        </w:r>
        <w:r w:rsidR="000009FA">
          <w:rPr>
            <w:rFonts w:ascii="Verlag Light" w:hAnsi="Verlag Light"/>
            <w:color w:val="0000FF"/>
          </w:rPr>
          <w:fldChar w:fldCharType="end"/>
        </w:r>
        <w:r w:rsidR="00E80AEB">
          <w:rPr>
            <w:rFonts w:ascii="Verlag Light" w:hAnsi="Verlag Light"/>
            <w:color w:val="0000FF"/>
          </w:rPr>
          <w:fldChar w:fldCharType="end"/>
        </w:r>
        <w:r w:rsidR="003142B1">
          <w:rPr>
            <w:rFonts w:ascii="Verlag Light" w:hAnsi="Verlag Light"/>
            <w:color w:val="0000FF"/>
          </w:rPr>
          <w:fldChar w:fldCharType="end"/>
        </w:r>
        <w:r w:rsidR="008B02F0">
          <w:rPr>
            <w:rFonts w:ascii="Verlag Light" w:hAnsi="Verlag Light"/>
            <w:color w:val="0000FF"/>
          </w:rPr>
          <w:fldChar w:fldCharType="end"/>
        </w:r>
        <w:r w:rsidR="00D43753">
          <w:rPr>
            <w:rFonts w:ascii="Verlag Light" w:hAnsi="Verlag Light"/>
            <w:color w:val="0000FF"/>
          </w:rPr>
          <w:fldChar w:fldCharType="end"/>
        </w:r>
        <w:r w:rsidR="00812781">
          <w:rPr>
            <w:rFonts w:ascii="Verlag Light" w:hAnsi="Verlag Light"/>
            <w:color w:val="0000FF"/>
          </w:rPr>
          <w:fldChar w:fldCharType="end"/>
        </w:r>
        <w:r w:rsidR="00AE30B5">
          <w:rPr>
            <w:rFonts w:ascii="Verlag Light" w:hAnsi="Verlag Light"/>
            <w:color w:val="0000FF"/>
          </w:rPr>
          <w:fldChar w:fldCharType="end"/>
        </w:r>
        <w:r w:rsidR="008E06E5" w:rsidRPr="004D1F9C">
          <w:rPr>
            <w:rFonts w:ascii="Verlag Light" w:hAnsi="Verlag Light"/>
            <w:color w:val="0000FF"/>
          </w:rPr>
          <w:fldChar w:fldCharType="end"/>
        </w:r>
      </w:hyperlink>
    </w:p>
    <w:p w14:paraId="176F09D6" w14:textId="77777777" w:rsidR="008E06E5" w:rsidRPr="004D1F9C" w:rsidRDefault="00223962" w:rsidP="0098124D">
      <w:pPr>
        <w:jc w:val="center"/>
        <w:rPr>
          <w:rFonts w:ascii="Verlag Light" w:hAnsi="Verlag Light"/>
        </w:rPr>
      </w:pPr>
      <w:hyperlink r:id="rId26" w:history="1">
        <w:r w:rsidR="008E06E5" w:rsidRPr="004D1F9C">
          <w:rPr>
            <w:rStyle w:val="Lienhypertexte"/>
            <w:rFonts w:ascii="Verlag Light" w:hAnsi="Verlag Light"/>
            <w:sz w:val="24"/>
            <w:szCs w:val="24"/>
          </w:rPr>
          <w:t>https://soundcloud.com/depistagecancercolorectal</w:t>
        </w:r>
      </w:hyperlink>
    </w:p>
    <w:p w14:paraId="19D91C5A" w14:textId="77777777" w:rsidR="008E06E5" w:rsidRPr="004D1F9C" w:rsidRDefault="008E06E5" w:rsidP="008E06E5">
      <w:pPr>
        <w:rPr>
          <w:rFonts w:ascii="Verlag Light" w:hAnsi="Verlag Light"/>
        </w:rPr>
      </w:pPr>
    </w:p>
    <w:p w14:paraId="392178B8" w14:textId="162B464B" w:rsidR="008E06E5" w:rsidRDefault="008E06E5" w:rsidP="008E06E5">
      <w:pPr>
        <w:jc w:val="both"/>
        <w:rPr>
          <w:rFonts w:ascii="Verlag Light" w:hAnsi="Verlag Light"/>
        </w:rPr>
      </w:pPr>
      <w:r w:rsidRPr="00B45780">
        <w:rPr>
          <w:rFonts w:ascii="Verlag Light" w:hAnsi="Verlag Light"/>
          <w:sz w:val="24"/>
          <w:szCs w:val="24"/>
        </w:rPr>
        <w:t>Deuxième cancer le plus meurtrier, le cancer colorectal est chaque année responsable de plus de 17 000 décès. En 2018,</w:t>
      </w:r>
      <w:r w:rsidR="00A87FD5">
        <w:rPr>
          <w:rFonts w:ascii="Verlag Light" w:hAnsi="Verlag Light"/>
          <w:sz w:val="24"/>
          <w:szCs w:val="24"/>
        </w:rPr>
        <w:t xml:space="preserve"> en France</w:t>
      </w:r>
      <w:r w:rsidRPr="00B45780">
        <w:rPr>
          <w:rFonts w:ascii="Verlag Light" w:hAnsi="Verlag Light"/>
          <w:sz w:val="24"/>
          <w:szCs w:val="24"/>
        </w:rPr>
        <w:t>, ce sont plus de 43 000 femmes et hommes pour lesquels un cancer colorectal a été détecté. L’incidence et la mortalité de ce cancer pourraient diminuer avec l’augmentation de la participation au programme national de dépistage</w:t>
      </w:r>
      <w:r w:rsidRPr="004D1F9C">
        <w:rPr>
          <w:rFonts w:ascii="Verlag Light" w:hAnsi="Verlag Light"/>
        </w:rPr>
        <w:t>. </w:t>
      </w:r>
    </w:p>
    <w:p w14:paraId="54210462" w14:textId="77777777" w:rsidR="00B915B9" w:rsidRPr="004D1F9C" w:rsidRDefault="00B915B9" w:rsidP="008E06E5">
      <w:pPr>
        <w:jc w:val="both"/>
        <w:rPr>
          <w:rFonts w:ascii="Verlag Light" w:hAnsi="Verlag Light"/>
        </w:rPr>
      </w:pPr>
    </w:p>
    <w:p w14:paraId="11B1FFC4" w14:textId="77777777" w:rsidR="008E06E5" w:rsidRPr="004D1F9C" w:rsidRDefault="00B915B9" w:rsidP="0098124D">
      <w:pPr>
        <w:jc w:val="center"/>
        <w:rPr>
          <w:rFonts w:ascii="Verlag Light" w:hAnsi="Verlag Light"/>
        </w:rPr>
      </w:pPr>
      <w:r>
        <w:rPr>
          <w:noProof/>
          <w:lang w:eastAsia="fr-FR"/>
        </w:rPr>
        <w:drawing>
          <wp:inline distT="0" distB="0" distL="0" distR="0" wp14:anchorId="219CF521" wp14:editId="1D74A74A">
            <wp:extent cx="2933700" cy="28479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456" t="71170" r="73709" b="11788"/>
                    <a:stretch/>
                  </pic:blipFill>
                  <pic:spPr bwMode="auto">
                    <a:xfrm>
                      <a:off x="0" y="0"/>
                      <a:ext cx="2942330" cy="2856353"/>
                    </a:xfrm>
                    <a:prstGeom prst="rect">
                      <a:avLst/>
                    </a:prstGeom>
                    <a:ln>
                      <a:noFill/>
                    </a:ln>
                    <a:extLst>
                      <a:ext uri="{53640926-AAD7-44D8-BBD7-CCE9431645EC}">
                        <a14:shadowObscured xmlns:a14="http://schemas.microsoft.com/office/drawing/2010/main"/>
                      </a:ext>
                    </a:extLst>
                  </pic:spPr>
                </pic:pic>
              </a:graphicData>
            </a:graphic>
          </wp:inline>
        </w:drawing>
      </w:r>
    </w:p>
    <w:p w14:paraId="74ADC5B6" w14:textId="77777777" w:rsidR="008E06E5" w:rsidRPr="00B915B9" w:rsidRDefault="008E06E5" w:rsidP="008E06E5">
      <w:pPr>
        <w:rPr>
          <w:rFonts w:ascii="Verlag Light" w:hAnsi="Verlag Light"/>
        </w:rPr>
      </w:pPr>
      <w:r w:rsidRPr="004D1F9C">
        <w:rPr>
          <w:rFonts w:ascii="Verlag Light" w:hAnsi="Verlag Light"/>
        </w:rPr>
        <w:t>  </w:t>
      </w:r>
    </w:p>
    <w:p w14:paraId="164546F3" w14:textId="77777777" w:rsidR="00A87FD5" w:rsidRPr="00B45780" w:rsidRDefault="00A87FD5" w:rsidP="00A87FD5">
      <w:pPr>
        <w:jc w:val="both"/>
        <w:rPr>
          <w:rFonts w:ascii="Verlag Light" w:hAnsi="Verlag Light"/>
          <w:sz w:val="24"/>
          <w:szCs w:val="24"/>
        </w:rPr>
      </w:pPr>
      <w:r w:rsidRPr="00A87FD5">
        <w:rPr>
          <w:rFonts w:ascii="Verlag Light" w:hAnsi="Verlag Light"/>
          <w:sz w:val="24"/>
          <w:szCs w:val="24"/>
        </w:rPr>
        <w:t>C’est pourquoi, à l’o</w:t>
      </w:r>
      <w:r w:rsidRPr="00B45780">
        <w:rPr>
          <w:rFonts w:ascii="Verlag Light" w:hAnsi="Verlag Light"/>
          <w:sz w:val="24"/>
          <w:szCs w:val="24"/>
        </w:rPr>
        <w:t xml:space="preserve">ccasion du mois de sensibilisation contre le cancer colorectal en </w:t>
      </w:r>
      <w:r w:rsidRPr="0086524B">
        <w:rPr>
          <w:rFonts w:ascii="Verlag Light" w:hAnsi="Verlag Light"/>
          <w:sz w:val="24"/>
          <w:szCs w:val="24"/>
        </w:rPr>
        <w:t xml:space="preserve">mars (MARS BLEU), </w:t>
      </w:r>
      <w:r w:rsidRPr="00B45780">
        <w:rPr>
          <w:rFonts w:ascii="Verlag Light" w:hAnsi="Verlag Light"/>
          <w:sz w:val="24"/>
          <w:szCs w:val="24"/>
        </w:rPr>
        <w:t>le ministère des Solidarités et de la Santé et l’Institut national du cancer appellent chacun, grand public et professionnels de santé, à se mobiliser autour de ce dépistage qui peut sauver des vies.</w:t>
      </w:r>
    </w:p>
    <w:p w14:paraId="4BE17723" w14:textId="1EC30CF8" w:rsidR="00A87FD5" w:rsidRDefault="00A87FD5" w:rsidP="00A87FD5">
      <w:pPr>
        <w:jc w:val="both"/>
        <w:rPr>
          <w:rFonts w:ascii="Verlag Light" w:hAnsi="Verlag Light"/>
          <w:sz w:val="24"/>
          <w:szCs w:val="24"/>
        </w:rPr>
      </w:pPr>
      <w:r w:rsidRPr="00A87FD5">
        <w:rPr>
          <w:rFonts w:ascii="Verlag Light" w:hAnsi="Verlag Light"/>
          <w:sz w:val="24"/>
          <w:szCs w:val="24"/>
        </w:rPr>
        <w:lastRenderedPageBreak/>
        <w:t>Le programme national de dépistage du cancer colorectal</w:t>
      </w:r>
      <w:r w:rsidR="008E06E5" w:rsidRPr="4F00369D">
        <w:rPr>
          <w:rFonts w:ascii="Verlag Light" w:hAnsi="Verlag Light"/>
          <w:sz w:val="24"/>
          <w:szCs w:val="24"/>
        </w:rPr>
        <w:t xml:space="preserve"> met à la disposition de la population cible (les femmes et les hommes de 50 à 74 ans ne présentant pas de symptôme), un test de dépistage fiable et performant dans la détection des </w:t>
      </w:r>
      <w:r w:rsidRPr="00A87FD5">
        <w:rPr>
          <w:rFonts w:ascii="Verlag Light" w:hAnsi="Verlag Light"/>
          <w:sz w:val="24"/>
          <w:szCs w:val="24"/>
        </w:rPr>
        <w:t xml:space="preserve">lésions précancéreuses et des </w:t>
      </w:r>
      <w:r w:rsidR="008E06E5" w:rsidRPr="4F00369D">
        <w:rPr>
          <w:rFonts w:ascii="Verlag Light" w:hAnsi="Verlag Light"/>
          <w:sz w:val="24"/>
          <w:szCs w:val="24"/>
        </w:rPr>
        <w:t>cancers à un stade précoce</w:t>
      </w:r>
      <w:r>
        <w:rPr>
          <w:rFonts w:ascii="Verlag Light" w:hAnsi="Verlag Light"/>
          <w:sz w:val="24"/>
          <w:szCs w:val="24"/>
        </w:rPr>
        <w:t>.</w:t>
      </w:r>
    </w:p>
    <w:p w14:paraId="1FD9B439" w14:textId="77777777" w:rsidR="00A87FD5" w:rsidRDefault="008E06E5" w:rsidP="008E06E5">
      <w:pPr>
        <w:jc w:val="both"/>
        <w:rPr>
          <w:rFonts w:ascii="Verlag Light" w:hAnsi="Verlag Light"/>
          <w:sz w:val="24"/>
          <w:szCs w:val="24"/>
        </w:rPr>
      </w:pPr>
      <w:r w:rsidRPr="4F00369D">
        <w:rPr>
          <w:rFonts w:ascii="Verlag Light" w:hAnsi="Verlag Light"/>
          <w:sz w:val="24"/>
          <w:szCs w:val="24"/>
        </w:rPr>
        <w:t xml:space="preserve">Détecté tôt, ce cancer peut être guéri dans 9 cas sur 10. </w:t>
      </w:r>
    </w:p>
    <w:p w14:paraId="4986CA35" w14:textId="57507636" w:rsidR="008E06E5" w:rsidRPr="00B45780" w:rsidRDefault="008E06E5" w:rsidP="008E06E5">
      <w:pPr>
        <w:jc w:val="both"/>
        <w:rPr>
          <w:rFonts w:ascii="Verlag Light" w:hAnsi="Verlag Light"/>
          <w:sz w:val="24"/>
          <w:szCs w:val="24"/>
        </w:rPr>
      </w:pPr>
      <w:r w:rsidRPr="4F00369D">
        <w:rPr>
          <w:rFonts w:ascii="Verlag Light" w:hAnsi="Verlag Light"/>
          <w:sz w:val="24"/>
          <w:szCs w:val="24"/>
        </w:rPr>
        <w:t>Pourtant,</w:t>
      </w:r>
      <w:r w:rsidR="0F7A1817" w:rsidRPr="4F00369D">
        <w:rPr>
          <w:rFonts w:ascii="Verlag Light" w:hAnsi="Verlag Light"/>
          <w:sz w:val="24"/>
          <w:szCs w:val="24"/>
        </w:rPr>
        <w:t xml:space="preserve"> </w:t>
      </w:r>
      <w:r w:rsidR="00B015DB">
        <w:rPr>
          <w:rFonts w:ascii="Verlag Light" w:hAnsi="Verlag Light"/>
          <w:sz w:val="24"/>
          <w:szCs w:val="24"/>
        </w:rPr>
        <w:t>sur 2020-2021</w:t>
      </w:r>
      <w:r w:rsidR="0F7A1817" w:rsidRPr="4F00369D">
        <w:rPr>
          <w:rFonts w:ascii="Verlag Light" w:hAnsi="Verlag Light"/>
          <w:sz w:val="24"/>
          <w:szCs w:val="24"/>
        </w:rPr>
        <w:t xml:space="preserve"> en Occitanie,</w:t>
      </w:r>
      <w:r w:rsidRPr="4F00369D">
        <w:rPr>
          <w:rFonts w:ascii="Verlag Light" w:hAnsi="Verlag Light"/>
          <w:sz w:val="24"/>
          <w:szCs w:val="24"/>
        </w:rPr>
        <w:t xml:space="preserve"> seuls </w:t>
      </w:r>
      <w:r w:rsidR="67E45609" w:rsidRPr="4F00369D">
        <w:rPr>
          <w:rFonts w:ascii="Verlag Light" w:hAnsi="Verlag Light"/>
          <w:b/>
          <w:bCs/>
          <w:sz w:val="24"/>
          <w:szCs w:val="24"/>
        </w:rPr>
        <w:t>3</w:t>
      </w:r>
      <w:r w:rsidR="00B015DB">
        <w:rPr>
          <w:rFonts w:ascii="Verlag Light" w:hAnsi="Verlag Light"/>
          <w:b/>
          <w:bCs/>
          <w:sz w:val="24"/>
          <w:szCs w:val="24"/>
        </w:rPr>
        <w:t>2,6</w:t>
      </w:r>
      <w:r w:rsidRPr="4F00369D">
        <w:rPr>
          <w:rFonts w:ascii="Verlag Light" w:hAnsi="Verlag Light"/>
          <w:b/>
          <w:bCs/>
          <w:sz w:val="24"/>
          <w:szCs w:val="24"/>
        </w:rPr>
        <w:t>%</w:t>
      </w:r>
      <w:r w:rsidRPr="4F00369D">
        <w:rPr>
          <w:rFonts w:ascii="Verlag Light" w:hAnsi="Verlag Light"/>
          <w:sz w:val="24"/>
          <w:szCs w:val="24"/>
        </w:rPr>
        <w:t xml:space="preserve"> de la population </w:t>
      </w:r>
      <w:r w:rsidR="4439432C" w:rsidRPr="4F00369D">
        <w:rPr>
          <w:rFonts w:ascii="Verlag Light" w:hAnsi="Verlag Light"/>
          <w:sz w:val="24"/>
          <w:szCs w:val="24"/>
        </w:rPr>
        <w:t xml:space="preserve">concernée </w:t>
      </w:r>
      <w:r w:rsidRPr="4F00369D">
        <w:rPr>
          <w:rFonts w:ascii="Verlag Light" w:hAnsi="Verlag Light"/>
          <w:sz w:val="24"/>
          <w:szCs w:val="24"/>
        </w:rPr>
        <w:t xml:space="preserve">y </w:t>
      </w:r>
      <w:r w:rsidR="748D57B3" w:rsidRPr="4F00369D">
        <w:rPr>
          <w:rFonts w:ascii="Verlag Light" w:hAnsi="Verlag Light"/>
          <w:sz w:val="24"/>
          <w:szCs w:val="24"/>
        </w:rPr>
        <w:t xml:space="preserve">a </w:t>
      </w:r>
      <w:r w:rsidRPr="4F00369D">
        <w:rPr>
          <w:rFonts w:ascii="Verlag Light" w:hAnsi="Verlag Light"/>
          <w:sz w:val="24"/>
          <w:szCs w:val="24"/>
        </w:rPr>
        <w:t>particip</w:t>
      </w:r>
      <w:r w:rsidR="1266F551" w:rsidRPr="4F00369D">
        <w:rPr>
          <w:rFonts w:ascii="Verlag Light" w:hAnsi="Verlag Light"/>
          <w:sz w:val="24"/>
          <w:szCs w:val="24"/>
        </w:rPr>
        <w:t>é</w:t>
      </w:r>
      <w:r w:rsidRPr="4F00369D">
        <w:rPr>
          <w:rFonts w:ascii="Verlag Light" w:hAnsi="Verlag Light"/>
          <w:sz w:val="24"/>
          <w:szCs w:val="24"/>
        </w:rPr>
        <w:t xml:space="preserve"> contrairement aux 65 % jugés acceptables au niveau européen.</w:t>
      </w:r>
    </w:p>
    <w:p w14:paraId="7BB6C363" w14:textId="77777777" w:rsidR="008E06E5" w:rsidRPr="00B45780" w:rsidRDefault="008E06E5" w:rsidP="008E06E5">
      <w:pPr>
        <w:jc w:val="both"/>
        <w:rPr>
          <w:rFonts w:ascii="Verlag Light" w:hAnsi="Verlag Light"/>
          <w:b/>
          <w:bCs/>
          <w:sz w:val="24"/>
          <w:szCs w:val="24"/>
        </w:rPr>
      </w:pPr>
      <w:bookmarkStart w:id="5" w:name="eztoc4023900_1"/>
      <w:bookmarkEnd w:id="5"/>
      <w:r w:rsidRPr="00B45780">
        <w:rPr>
          <w:rFonts w:ascii="Verlag Light" w:hAnsi="Verlag Light"/>
          <w:b/>
          <w:bCs/>
          <w:sz w:val="24"/>
          <w:szCs w:val="24"/>
        </w:rPr>
        <w:t>Éviter plus de 6 500 décès par an en France grâce au dépistage régulier du cancer colorectal</w:t>
      </w:r>
    </w:p>
    <w:p w14:paraId="2D72ACB8" w14:textId="77777777" w:rsidR="008E06E5" w:rsidRPr="00B45780" w:rsidRDefault="008E06E5" w:rsidP="008E06E5">
      <w:pPr>
        <w:jc w:val="both"/>
        <w:rPr>
          <w:rFonts w:ascii="Verlag Light" w:hAnsi="Verlag Light"/>
          <w:sz w:val="24"/>
          <w:szCs w:val="24"/>
        </w:rPr>
      </w:pPr>
      <w:r w:rsidRPr="00B45780">
        <w:rPr>
          <w:rFonts w:ascii="Verlag Light" w:hAnsi="Verlag Light"/>
          <w:sz w:val="24"/>
          <w:szCs w:val="24"/>
        </w:rPr>
        <w:t>Avec le taux de participation actuel, ce sont 2 200 nouveaux cancers et 2 600 décès qui sont évités chaque année. L’augmentation de cette participation permettrait d’éviter par an :</w:t>
      </w:r>
    </w:p>
    <w:p w14:paraId="2358DD25" w14:textId="337A47B2" w:rsidR="008E06E5" w:rsidRPr="00B45780" w:rsidRDefault="008E06E5" w:rsidP="00A87FD5">
      <w:pPr>
        <w:pStyle w:val="Paragraphedeliste"/>
        <w:numPr>
          <w:ilvl w:val="0"/>
          <w:numId w:val="5"/>
        </w:numPr>
        <w:jc w:val="both"/>
        <w:rPr>
          <w:rFonts w:ascii="Verlag Light" w:hAnsi="Verlag Light"/>
          <w:sz w:val="24"/>
          <w:szCs w:val="24"/>
        </w:rPr>
      </w:pPr>
      <w:r w:rsidRPr="00B45780">
        <w:rPr>
          <w:rFonts w:ascii="Verlag Light" w:hAnsi="Verlag Light"/>
          <w:sz w:val="24"/>
          <w:szCs w:val="24"/>
        </w:rPr>
        <w:t>3 500 cancers colorectaux et 4 000 décès avec un taux de participation à 45 % ;</w:t>
      </w:r>
    </w:p>
    <w:p w14:paraId="2902396C" w14:textId="2709F764" w:rsidR="00B915B9" w:rsidRPr="00B915B9" w:rsidRDefault="008E06E5" w:rsidP="00B915B9">
      <w:pPr>
        <w:pStyle w:val="Paragraphedeliste"/>
        <w:numPr>
          <w:ilvl w:val="0"/>
          <w:numId w:val="5"/>
        </w:numPr>
        <w:jc w:val="both"/>
        <w:rPr>
          <w:rFonts w:ascii="Verlag Light" w:hAnsi="Verlag Light"/>
          <w:sz w:val="24"/>
          <w:szCs w:val="24"/>
        </w:rPr>
      </w:pPr>
      <w:r w:rsidRPr="00B45780">
        <w:rPr>
          <w:rFonts w:ascii="Verlag Light" w:hAnsi="Verlag Light"/>
          <w:sz w:val="24"/>
          <w:szCs w:val="24"/>
        </w:rPr>
        <w:t>5 700 cancers colorectaux et 6 600 décès avec un taux de participation à 65 </w:t>
      </w:r>
      <w:bookmarkStart w:id="6" w:name="eztoc4023900_2"/>
      <w:bookmarkEnd w:id="6"/>
      <w:r w:rsidR="00A87FD5">
        <w:rPr>
          <w:rFonts w:ascii="Verlag Light" w:hAnsi="Verlag Light"/>
          <w:sz w:val="24"/>
          <w:szCs w:val="24"/>
        </w:rPr>
        <w:t>%</w:t>
      </w:r>
      <w:r w:rsidRPr="00A87FD5">
        <w:rPr>
          <w:rFonts w:ascii="Verlag Light" w:hAnsi="Verlag Light"/>
          <w:sz w:val="24"/>
          <w:szCs w:val="24"/>
        </w:rPr>
        <w:t>.</w:t>
      </w:r>
    </w:p>
    <w:p w14:paraId="41FB8408" w14:textId="77777777" w:rsidR="00A87FD5" w:rsidRPr="00A87FD5" w:rsidRDefault="00A87FD5" w:rsidP="000E21EE">
      <w:pPr>
        <w:pStyle w:val="Paragraphedeliste"/>
        <w:jc w:val="both"/>
        <w:rPr>
          <w:rFonts w:ascii="Verlag Light" w:hAnsi="Verlag Light"/>
          <w:sz w:val="24"/>
          <w:szCs w:val="24"/>
        </w:rPr>
      </w:pPr>
    </w:p>
    <w:p w14:paraId="269E5C32" w14:textId="4E1B5239" w:rsidR="000E21EE" w:rsidRDefault="008E06E5" w:rsidP="000E21EE">
      <w:pPr>
        <w:jc w:val="both"/>
        <w:rPr>
          <w:rFonts w:ascii="Verlag Book" w:hAnsi="Verlag Book"/>
          <w:b/>
          <w:color w:val="FF0000"/>
          <w:sz w:val="30"/>
          <w:szCs w:val="30"/>
        </w:rPr>
      </w:pPr>
      <w:r w:rsidRPr="0098124D">
        <w:rPr>
          <w:rFonts w:ascii="Verlag Book" w:hAnsi="Verlag Book"/>
          <w:b/>
          <w:bCs/>
          <w:color w:val="B4549F"/>
          <w:sz w:val="30"/>
          <w:szCs w:val="30"/>
        </w:rPr>
        <w:t>La prévention joue également un rôle important dans la lutte contre le cancer.</w:t>
      </w:r>
      <w:r w:rsidR="0098124D">
        <w:rPr>
          <w:rFonts w:ascii="Verlag Book" w:hAnsi="Verlag Book"/>
          <w:b/>
          <w:bCs/>
          <w:color w:val="B4549F"/>
          <w:sz w:val="30"/>
          <w:szCs w:val="30"/>
        </w:rPr>
        <w:t xml:space="preserve"> </w:t>
      </w:r>
      <w:r w:rsidR="00A87FD5" w:rsidRPr="00457E21">
        <w:rPr>
          <w:rFonts w:ascii="Verlag Book" w:hAnsi="Verlag Book"/>
          <w:b/>
          <w:bCs/>
          <w:color w:val="B4549F"/>
          <w:sz w:val="30"/>
          <w:szCs w:val="30"/>
        </w:rPr>
        <w:t>On estime que 40% des cancers pourraient être évités en adoptant un mode de vie plus sain.</w:t>
      </w:r>
    </w:p>
    <w:p w14:paraId="092E422E" w14:textId="77777777" w:rsidR="0076269F" w:rsidRPr="0076269F" w:rsidRDefault="0076269F" w:rsidP="000E21EE">
      <w:pPr>
        <w:jc w:val="both"/>
        <w:rPr>
          <w:rFonts w:ascii="Verlag Book" w:hAnsi="Verlag Book"/>
          <w:b/>
          <w:bCs/>
          <w:color w:val="FF0000"/>
          <w:sz w:val="30"/>
          <w:szCs w:val="30"/>
        </w:rPr>
      </w:pPr>
    </w:p>
    <w:p w14:paraId="35638F93" w14:textId="7694F121" w:rsidR="0086524B" w:rsidRDefault="0076269F" w:rsidP="008E06E5">
      <w:pPr>
        <w:rPr>
          <w:rFonts w:ascii="Verlag Light" w:hAnsi="Verlag Light"/>
          <w:sz w:val="18"/>
          <w:szCs w:val="18"/>
        </w:rPr>
      </w:pPr>
      <w:r>
        <w:rPr>
          <w:noProof/>
        </w:rPr>
        <w:drawing>
          <wp:inline distT="0" distB="0" distL="0" distR="0" wp14:anchorId="73DD429A" wp14:editId="2EC73F28">
            <wp:extent cx="5760720" cy="163975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639756"/>
                    </a:xfrm>
                    <a:prstGeom prst="rect">
                      <a:avLst/>
                    </a:prstGeom>
                    <a:noFill/>
                    <a:ln>
                      <a:noFill/>
                    </a:ln>
                  </pic:spPr>
                </pic:pic>
              </a:graphicData>
            </a:graphic>
          </wp:inline>
        </w:drawing>
      </w:r>
      <w:r w:rsidR="0086524B">
        <w:rPr>
          <w:rFonts w:ascii="Verlag Light" w:hAnsi="Verlag Light"/>
          <w:sz w:val="18"/>
          <w:szCs w:val="18"/>
        </w:rPr>
        <w:t xml:space="preserve">       </w:t>
      </w:r>
    </w:p>
    <w:p w14:paraId="277A181D" w14:textId="635396E9" w:rsidR="0086524B" w:rsidRPr="000E21EE" w:rsidRDefault="0086524B" w:rsidP="000E21EE">
      <w:pPr>
        <w:rPr>
          <w:rFonts w:ascii="Verlag Light" w:hAnsi="Verlag Light"/>
          <w:sz w:val="18"/>
          <w:szCs w:val="18"/>
        </w:rPr>
      </w:pPr>
    </w:p>
    <w:p w14:paraId="11FBD09A" w14:textId="42627181" w:rsidR="008E06E5" w:rsidRPr="0098124D" w:rsidRDefault="008E06E5" w:rsidP="008E06E5">
      <w:pPr>
        <w:jc w:val="both"/>
        <w:rPr>
          <w:rFonts w:ascii="Verlag Book" w:hAnsi="Verlag Book"/>
          <w:b/>
          <w:color w:val="B4549F"/>
          <w:sz w:val="30"/>
          <w:szCs w:val="30"/>
        </w:rPr>
      </w:pPr>
      <w:r w:rsidRPr="0098124D">
        <w:rPr>
          <w:rFonts w:ascii="Verlag Book" w:hAnsi="Verlag Book"/>
          <w:b/>
          <w:color w:val="B4549F"/>
          <w:sz w:val="30"/>
          <w:szCs w:val="30"/>
        </w:rPr>
        <w:t>Détecter la maladie au début de son développement pour la guérir dans 9 cas sur 10</w:t>
      </w:r>
    </w:p>
    <w:p w14:paraId="047E630A" w14:textId="65DD29BC" w:rsidR="008E06E5" w:rsidRPr="00B45780" w:rsidRDefault="008E06E5" w:rsidP="008E06E5">
      <w:pPr>
        <w:jc w:val="both"/>
        <w:rPr>
          <w:rFonts w:ascii="Verlag Light" w:hAnsi="Verlag Light"/>
          <w:sz w:val="24"/>
          <w:szCs w:val="24"/>
        </w:rPr>
      </w:pPr>
      <w:r w:rsidRPr="4F00369D">
        <w:rPr>
          <w:rFonts w:ascii="Verlag Light" w:hAnsi="Verlag Light"/>
          <w:sz w:val="24"/>
          <w:szCs w:val="24"/>
        </w:rPr>
        <w:t xml:space="preserve">Le cancer colorectal se développe sur les parois du côlon ou du rectum à partir d’une tumeur bénigne (non cancéreuse) appelée </w:t>
      </w:r>
      <w:r w:rsidRPr="00F57FF2">
        <w:rPr>
          <w:rFonts w:ascii="Verlag Light" w:hAnsi="Verlag Light"/>
          <w:b/>
          <w:bCs/>
          <w:sz w:val="24"/>
          <w:szCs w:val="24"/>
        </w:rPr>
        <w:t>polype</w:t>
      </w:r>
      <w:r w:rsidR="003A60CA">
        <w:rPr>
          <w:rFonts w:ascii="Verlag Light" w:hAnsi="Verlag Light"/>
          <w:b/>
          <w:bCs/>
          <w:sz w:val="24"/>
          <w:szCs w:val="24"/>
        </w:rPr>
        <w:t xml:space="preserve"> ou adénome</w:t>
      </w:r>
      <w:r w:rsidRPr="4F00369D">
        <w:rPr>
          <w:rFonts w:ascii="Verlag Light" w:hAnsi="Verlag Light"/>
          <w:sz w:val="24"/>
          <w:szCs w:val="24"/>
        </w:rPr>
        <w:t xml:space="preserve">. </w:t>
      </w:r>
      <w:r w:rsidR="00F87075" w:rsidRPr="4F00369D">
        <w:rPr>
          <w:rFonts w:ascii="Verlag Light" w:hAnsi="Verlag Light"/>
          <w:sz w:val="24"/>
          <w:szCs w:val="24"/>
        </w:rPr>
        <w:t xml:space="preserve">Ce polype peut saigner de façon intermittente et en très petite quantité, de sorte que les personnes atteintes ne puissent s’en apercevoir. Il </w:t>
      </w:r>
      <w:r w:rsidRPr="4F00369D">
        <w:rPr>
          <w:rFonts w:ascii="Verlag Light" w:hAnsi="Verlag Light"/>
          <w:sz w:val="24"/>
          <w:szCs w:val="24"/>
        </w:rPr>
        <w:t>peut</w:t>
      </w:r>
      <w:r w:rsidR="00E153A0">
        <w:rPr>
          <w:rFonts w:ascii="Verlag Light" w:hAnsi="Verlag Light"/>
          <w:sz w:val="24"/>
          <w:szCs w:val="24"/>
        </w:rPr>
        <w:t>,</w:t>
      </w:r>
      <w:r w:rsidRPr="4F00369D">
        <w:rPr>
          <w:rFonts w:ascii="Verlag Light" w:hAnsi="Verlag Light"/>
          <w:sz w:val="24"/>
          <w:szCs w:val="24"/>
        </w:rPr>
        <w:t xml:space="preserve"> </w:t>
      </w:r>
      <w:r w:rsidR="00F87075" w:rsidRPr="4F00369D">
        <w:rPr>
          <w:rFonts w:ascii="Verlag Light" w:hAnsi="Verlag Light"/>
          <w:sz w:val="24"/>
          <w:szCs w:val="24"/>
        </w:rPr>
        <w:t xml:space="preserve">dans certains cas, </w:t>
      </w:r>
      <w:r w:rsidRPr="4F00369D">
        <w:rPr>
          <w:rFonts w:ascii="Verlag Light" w:hAnsi="Verlag Light"/>
          <w:sz w:val="24"/>
          <w:szCs w:val="24"/>
        </w:rPr>
        <w:t>se transformer en cancer dans un processus qui peut durer</w:t>
      </w:r>
      <w:r w:rsidR="537FC348" w:rsidRPr="4F00369D">
        <w:rPr>
          <w:rFonts w:ascii="Verlag Light" w:hAnsi="Verlag Light"/>
          <w:sz w:val="24"/>
          <w:szCs w:val="24"/>
        </w:rPr>
        <w:t>, en moyenne,</w:t>
      </w:r>
      <w:r w:rsidRPr="4F00369D">
        <w:rPr>
          <w:rFonts w:ascii="Verlag Light" w:hAnsi="Verlag Light"/>
          <w:sz w:val="24"/>
          <w:szCs w:val="24"/>
        </w:rPr>
        <w:t xml:space="preserve"> une dizaine d’années.</w:t>
      </w:r>
    </w:p>
    <w:p w14:paraId="7FAA27DB" w14:textId="7B33FBB4" w:rsidR="00F87075" w:rsidRDefault="008E06E5" w:rsidP="008E06E5">
      <w:pPr>
        <w:jc w:val="both"/>
        <w:rPr>
          <w:rFonts w:ascii="Verlag Light" w:hAnsi="Verlag Light"/>
          <w:sz w:val="24"/>
          <w:szCs w:val="24"/>
        </w:rPr>
      </w:pPr>
      <w:r w:rsidRPr="00B45780">
        <w:rPr>
          <w:rFonts w:ascii="Verlag Light" w:hAnsi="Verlag Light"/>
          <w:sz w:val="24"/>
          <w:szCs w:val="24"/>
        </w:rPr>
        <w:t>Le test de dépistage, proposé dans le cadre du programme national, permet de repérer</w:t>
      </w:r>
      <w:r w:rsidR="00F87075">
        <w:rPr>
          <w:rFonts w:ascii="Verlag Light" w:hAnsi="Verlag Light"/>
          <w:sz w:val="24"/>
          <w:szCs w:val="24"/>
        </w:rPr>
        <w:t xml:space="preserve"> du sang invisible à l’œil nu dans les selles. </w:t>
      </w:r>
      <w:r w:rsidR="00F87075" w:rsidRPr="006835B8">
        <w:rPr>
          <w:rFonts w:ascii="Verlag Light" w:hAnsi="Verlag Light"/>
          <w:b/>
          <w:bCs/>
          <w:sz w:val="24"/>
          <w:szCs w:val="24"/>
        </w:rPr>
        <w:t>Dans 4% des cas, le résultat est positif</w:t>
      </w:r>
      <w:r w:rsidR="00F87075">
        <w:rPr>
          <w:rFonts w:ascii="Verlag Light" w:hAnsi="Verlag Light"/>
          <w:sz w:val="24"/>
          <w:szCs w:val="24"/>
        </w:rPr>
        <w:t xml:space="preserve">, c’est-à-dire que du sang a été retrouvé dans le prélèvement. Cela ne veut pas dire qu’il y a un cancer. Néanmoins, un test positif justifie la réalisation d’un examen appelé </w:t>
      </w:r>
      <w:r w:rsidR="00F87075" w:rsidRPr="006835B8">
        <w:rPr>
          <w:rFonts w:ascii="Verlag Light" w:hAnsi="Verlag Light"/>
          <w:b/>
          <w:bCs/>
          <w:sz w:val="24"/>
          <w:szCs w:val="24"/>
        </w:rPr>
        <w:t>coloscopie</w:t>
      </w:r>
      <w:r w:rsidR="00F87075">
        <w:rPr>
          <w:rFonts w:ascii="Verlag Light" w:hAnsi="Verlag Light"/>
          <w:sz w:val="24"/>
          <w:szCs w:val="24"/>
        </w:rPr>
        <w:t xml:space="preserve"> qui permet d’explorer l’intérieur du colon de façon </w:t>
      </w:r>
      <w:r w:rsidR="00F87075">
        <w:rPr>
          <w:rFonts w:ascii="Verlag Light" w:hAnsi="Verlag Light"/>
          <w:sz w:val="24"/>
          <w:szCs w:val="24"/>
        </w:rPr>
        <w:lastRenderedPageBreak/>
        <w:t>très précise et ainsi de rechercher l’origine du saignement détecté par le test.</w:t>
      </w:r>
      <w:r w:rsidR="00BB38C4">
        <w:rPr>
          <w:rFonts w:ascii="Verlag Light" w:hAnsi="Verlag Light"/>
          <w:sz w:val="24"/>
          <w:szCs w:val="24"/>
        </w:rPr>
        <w:t xml:space="preserve"> Pour réaliser une coloscopie, il faut consulter un gastroentérologue.</w:t>
      </w:r>
    </w:p>
    <w:p w14:paraId="6E11F967" w14:textId="77777777" w:rsidR="0076269F" w:rsidRDefault="0076269F" w:rsidP="008E06E5">
      <w:pPr>
        <w:jc w:val="both"/>
        <w:rPr>
          <w:rFonts w:ascii="Verlag Light" w:hAnsi="Verlag Light"/>
          <w:sz w:val="24"/>
          <w:szCs w:val="24"/>
        </w:rPr>
      </w:pPr>
    </w:p>
    <w:p w14:paraId="3DC809B9" w14:textId="6931CA99" w:rsidR="00F87075" w:rsidRDefault="00F87075" w:rsidP="008E06E5">
      <w:pPr>
        <w:jc w:val="both"/>
        <w:rPr>
          <w:rFonts w:ascii="Verlag Light" w:hAnsi="Verlag Light"/>
          <w:sz w:val="24"/>
          <w:szCs w:val="24"/>
        </w:rPr>
      </w:pPr>
      <w:r>
        <w:rPr>
          <w:rFonts w:ascii="Verlag Light" w:hAnsi="Verlag Light"/>
          <w:sz w:val="24"/>
          <w:szCs w:val="24"/>
        </w:rPr>
        <w:t xml:space="preserve">Dans plus de la moitié des cas, la coloscopie ne décèle aucune anomalie. </w:t>
      </w:r>
      <w:r w:rsidR="003A60CA" w:rsidRPr="003A60CA">
        <w:rPr>
          <w:rFonts w:ascii="Verlag Light" w:hAnsi="Verlag Light"/>
          <w:sz w:val="24"/>
          <w:szCs w:val="24"/>
        </w:rPr>
        <w:t>Dans 30 à 40% des cas elle d</w:t>
      </w:r>
      <w:r w:rsidR="003A60CA">
        <w:rPr>
          <w:rFonts w:ascii="Verlag Light" w:hAnsi="Verlag Light"/>
          <w:sz w:val="24"/>
          <w:szCs w:val="24"/>
        </w:rPr>
        <w:t>étecte un ou plusieurs polypes.</w:t>
      </w:r>
      <w:r>
        <w:rPr>
          <w:rFonts w:ascii="Verlag Light" w:hAnsi="Verlag Light"/>
          <w:sz w:val="24"/>
          <w:szCs w:val="24"/>
        </w:rPr>
        <w:t xml:space="preserve"> Ces polypes pourront être retirés dans le même temps que la coloscopie par le gastroentérologue</w:t>
      </w:r>
      <w:r w:rsidR="00BB38C4">
        <w:rPr>
          <w:rFonts w:ascii="Verlag Light" w:hAnsi="Verlag Light"/>
          <w:sz w:val="24"/>
          <w:szCs w:val="24"/>
        </w:rPr>
        <w:t xml:space="preserve"> avant qu’ils n’aient le temps d’évoluer</w:t>
      </w:r>
      <w:r>
        <w:rPr>
          <w:rFonts w:ascii="Verlag Light" w:hAnsi="Verlag Light"/>
          <w:sz w:val="24"/>
          <w:szCs w:val="24"/>
        </w:rPr>
        <w:t>. Dans 8% des cas, la coloscopie retrouve un cancer.</w:t>
      </w:r>
    </w:p>
    <w:p w14:paraId="3E29E024" w14:textId="01592DA6" w:rsidR="008E06E5" w:rsidRDefault="008E06E5" w:rsidP="008E06E5">
      <w:pPr>
        <w:jc w:val="both"/>
        <w:rPr>
          <w:rFonts w:ascii="Verlag Light" w:hAnsi="Verlag Light"/>
          <w:sz w:val="24"/>
          <w:szCs w:val="24"/>
        </w:rPr>
      </w:pPr>
      <w:r w:rsidRPr="4F00369D">
        <w:rPr>
          <w:rFonts w:ascii="Verlag Light" w:hAnsi="Verlag Light"/>
          <w:sz w:val="24"/>
          <w:szCs w:val="24"/>
        </w:rPr>
        <w:t xml:space="preserve">Le test simple d’utilisation, qui s’effectue à domicile, est pris en charge à 100 % par l’Assurance maladie sans avance </w:t>
      </w:r>
      <w:r w:rsidR="003A60CA">
        <w:rPr>
          <w:rFonts w:ascii="Verlag Light" w:hAnsi="Verlag Light"/>
          <w:sz w:val="24"/>
          <w:szCs w:val="24"/>
        </w:rPr>
        <w:t>de</w:t>
      </w:r>
      <w:r w:rsidRPr="4F00369D">
        <w:rPr>
          <w:rFonts w:ascii="Verlag Light" w:hAnsi="Verlag Light"/>
          <w:sz w:val="24"/>
          <w:szCs w:val="24"/>
        </w:rPr>
        <w:t xml:space="preserve"> frais. Il </w:t>
      </w:r>
      <w:r w:rsidR="7FF94991" w:rsidRPr="4F00369D">
        <w:rPr>
          <w:rFonts w:ascii="Verlag Light" w:hAnsi="Verlag Light"/>
          <w:sz w:val="24"/>
          <w:szCs w:val="24"/>
        </w:rPr>
        <w:t>est</w:t>
      </w:r>
      <w:r w:rsidR="003A60CA">
        <w:rPr>
          <w:rFonts w:ascii="Verlag Light" w:hAnsi="Verlag Light"/>
          <w:sz w:val="24"/>
          <w:szCs w:val="24"/>
        </w:rPr>
        <w:t xml:space="preserve"> à ce jour</w:t>
      </w:r>
      <w:r w:rsidR="7FF94991" w:rsidRPr="4F00369D">
        <w:rPr>
          <w:rFonts w:ascii="Verlag Light" w:hAnsi="Verlag Light"/>
          <w:sz w:val="24"/>
          <w:szCs w:val="24"/>
        </w:rPr>
        <w:t>, le plus souvent,</w:t>
      </w:r>
      <w:r w:rsidRPr="4F00369D">
        <w:rPr>
          <w:rFonts w:ascii="Verlag Light" w:hAnsi="Verlag Light"/>
          <w:sz w:val="24"/>
          <w:szCs w:val="24"/>
        </w:rPr>
        <w:t xml:space="preserve"> remis par le médecin traitant</w:t>
      </w:r>
      <w:r w:rsidR="61282B58" w:rsidRPr="4F00369D">
        <w:rPr>
          <w:rFonts w:ascii="Verlag Light" w:hAnsi="Verlag Light"/>
          <w:sz w:val="24"/>
          <w:szCs w:val="24"/>
        </w:rPr>
        <w:t>.</w:t>
      </w:r>
      <w:r w:rsidRPr="4F00369D">
        <w:rPr>
          <w:rFonts w:ascii="Verlag Light" w:hAnsi="Verlag Light"/>
          <w:sz w:val="24"/>
          <w:szCs w:val="24"/>
        </w:rPr>
        <w:t xml:space="preserve"> Aussi, quel que soit le motif de consultation, la rencontre avec son médecin est une occasion d’aborder le sujet. Les gastroentérologues, les gynécologues et les médecins d’un centre d’examen de santé du régime général de l’assurance maladie peuvent également le remettre.</w:t>
      </w:r>
    </w:p>
    <w:p w14:paraId="67888810" w14:textId="29282C1F" w:rsidR="00BB38C4" w:rsidRPr="00B45780" w:rsidRDefault="00BB38C4" w:rsidP="008E06E5">
      <w:pPr>
        <w:jc w:val="both"/>
        <w:rPr>
          <w:rFonts w:ascii="Verlag Light" w:hAnsi="Verlag Light"/>
          <w:sz w:val="24"/>
          <w:szCs w:val="24"/>
        </w:rPr>
      </w:pPr>
    </w:p>
    <w:p w14:paraId="43DDA9BC" w14:textId="3E8C54B6" w:rsidR="008E06E5" w:rsidRPr="00AE30B5" w:rsidRDefault="008E06E5" w:rsidP="00AE30B5">
      <w:pPr>
        <w:jc w:val="both"/>
        <w:rPr>
          <w:rFonts w:ascii="Verlag Light" w:hAnsi="Verlag Light"/>
          <w:sz w:val="24"/>
          <w:szCs w:val="24"/>
        </w:rPr>
      </w:pPr>
      <w:bookmarkStart w:id="7" w:name="eztoc4023900_3_1"/>
      <w:bookmarkEnd w:id="7"/>
    </w:p>
    <w:p w14:paraId="29C56059" w14:textId="4EA9A070" w:rsidR="008E06E5" w:rsidRPr="004D1F9C" w:rsidRDefault="004C4664" w:rsidP="008E06E5">
      <w:pPr>
        <w:rPr>
          <w:rFonts w:ascii="Verlag Light" w:hAnsi="Verlag Light"/>
        </w:rPr>
      </w:pPr>
      <w:r>
        <w:rPr>
          <w:noProof/>
        </w:rPr>
        <w:drawing>
          <wp:inline distT="0" distB="0" distL="0" distR="0" wp14:anchorId="6E362158" wp14:editId="73ED346B">
            <wp:extent cx="5760720" cy="3072130"/>
            <wp:effectExtent l="0" t="0" r="5715" b="50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072130"/>
                    </a:xfrm>
                    <a:prstGeom prst="rect">
                      <a:avLst/>
                    </a:prstGeom>
                    <a:noFill/>
                    <a:ln>
                      <a:noFill/>
                    </a:ln>
                  </pic:spPr>
                </pic:pic>
              </a:graphicData>
            </a:graphic>
          </wp:inline>
        </w:drawing>
      </w:r>
    </w:p>
    <w:p w14:paraId="6DA322A0" w14:textId="59DE0616" w:rsidR="003A60CA" w:rsidRDefault="003A60CA" w:rsidP="008E06E5">
      <w:pPr>
        <w:jc w:val="both"/>
        <w:rPr>
          <w:rFonts w:ascii="Verlag Light" w:hAnsi="Verlag Light"/>
          <w:b/>
          <w:bCs/>
          <w:sz w:val="24"/>
          <w:szCs w:val="24"/>
        </w:rPr>
      </w:pPr>
      <w:r w:rsidRPr="00B45780">
        <w:rPr>
          <w:rFonts w:ascii="Verlag Light" w:hAnsi="Verlag Light"/>
          <w:noProof/>
          <w:sz w:val="24"/>
          <w:szCs w:val="24"/>
          <w:lang w:eastAsia="fr-FR"/>
        </w:rPr>
        <w:lastRenderedPageBreak/>
        <w:drawing>
          <wp:inline distT="0" distB="0" distL="0" distR="0" wp14:anchorId="5048B766" wp14:editId="10B0A23E">
            <wp:extent cx="5753100" cy="4076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4076700"/>
                    </a:xfrm>
                    <a:prstGeom prst="rect">
                      <a:avLst/>
                    </a:prstGeom>
                    <a:noFill/>
                    <a:ln>
                      <a:noFill/>
                    </a:ln>
                  </pic:spPr>
                </pic:pic>
              </a:graphicData>
            </a:graphic>
          </wp:inline>
        </w:drawing>
      </w:r>
    </w:p>
    <w:p w14:paraId="359C5DF3" w14:textId="77777777" w:rsidR="00E153A0" w:rsidRDefault="00E153A0" w:rsidP="008E06E5">
      <w:pPr>
        <w:jc w:val="both"/>
        <w:rPr>
          <w:rFonts w:ascii="Verlag Light" w:hAnsi="Verlag Light"/>
          <w:b/>
          <w:bCs/>
          <w:sz w:val="24"/>
          <w:szCs w:val="24"/>
        </w:rPr>
      </w:pPr>
    </w:p>
    <w:p w14:paraId="6FF914B7" w14:textId="23B0C1EF" w:rsidR="00E153A0" w:rsidRDefault="00E153A0" w:rsidP="008E06E5">
      <w:pPr>
        <w:jc w:val="both"/>
        <w:rPr>
          <w:rFonts w:ascii="Verlag Light" w:hAnsi="Verlag Light"/>
          <w:b/>
          <w:bCs/>
          <w:sz w:val="24"/>
          <w:szCs w:val="24"/>
        </w:rPr>
      </w:pPr>
      <w:r>
        <w:rPr>
          <w:rFonts w:ascii="Verlag Light" w:hAnsi="Verlag Light"/>
          <w:b/>
          <w:bCs/>
          <w:noProof/>
          <w:sz w:val="24"/>
          <w:szCs w:val="24"/>
        </w:rPr>
        <mc:AlternateContent>
          <mc:Choice Requires="wps">
            <w:drawing>
              <wp:anchor distT="0" distB="0" distL="114300" distR="114300" simplePos="0" relativeHeight="251658251" behindDoc="0" locked="0" layoutInCell="1" allowOverlap="1" wp14:anchorId="4F0CC1F8" wp14:editId="1D8A0D08">
                <wp:simplePos x="0" y="0"/>
                <wp:positionH relativeFrom="column">
                  <wp:posOffset>-191135</wp:posOffset>
                </wp:positionH>
                <wp:positionV relativeFrom="paragraph">
                  <wp:posOffset>86995</wp:posOffset>
                </wp:positionV>
                <wp:extent cx="6134100" cy="1813560"/>
                <wp:effectExtent l="19050" t="19050" r="38100" b="34290"/>
                <wp:wrapNone/>
                <wp:docPr id="11" name="Rectangle : coins arrondis 11"/>
                <wp:cNvGraphicFramePr/>
                <a:graphic xmlns:a="http://schemas.openxmlformats.org/drawingml/2006/main">
                  <a:graphicData uri="http://schemas.microsoft.com/office/word/2010/wordprocessingShape">
                    <wps:wsp>
                      <wps:cNvSpPr/>
                      <wps:spPr>
                        <a:xfrm>
                          <a:off x="0" y="0"/>
                          <a:ext cx="6134100" cy="1813560"/>
                        </a:xfrm>
                        <a:prstGeom prst="round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82F98" id="Rectangle : coins arrondis 11" o:spid="_x0000_s1026" style="position:absolute;margin-left:-15.05pt;margin-top:6.85pt;width:483pt;height:142.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" filled="f" strokecolor="#00b0f0" strokeweight="4.5pt">
                <v:stroke joinstyle="miter"/>
              </v:roundrect>
            </w:pict>
          </mc:Fallback>
        </mc:AlternateContent>
      </w:r>
    </w:p>
    <w:p w14:paraId="509E8A85" w14:textId="77777777" w:rsidR="008E06E5" w:rsidRPr="00B45780" w:rsidRDefault="008E06E5" w:rsidP="008E06E5">
      <w:pPr>
        <w:jc w:val="both"/>
        <w:rPr>
          <w:rFonts w:ascii="Verlag Light" w:hAnsi="Verlag Light"/>
          <w:b/>
          <w:bCs/>
          <w:sz w:val="24"/>
          <w:szCs w:val="24"/>
        </w:rPr>
      </w:pPr>
      <w:r w:rsidRPr="00B45780">
        <w:rPr>
          <w:rFonts w:ascii="Verlag Light" w:hAnsi="Verlag Light"/>
          <w:b/>
          <w:bCs/>
          <w:sz w:val="24"/>
          <w:szCs w:val="24"/>
        </w:rPr>
        <w:t>En changeant no</w:t>
      </w:r>
      <w:r w:rsidR="00EB4185">
        <w:rPr>
          <w:rFonts w:ascii="Verlag Light" w:hAnsi="Verlag Light"/>
          <w:b/>
          <w:bCs/>
          <w:sz w:val="24"/>
          <w:szCs w:val="24"/>
        </w:rPr>
        <w:t>s</w:t>
      </w:r>
      <w:r w:rsidRPr="00B45780">
        <w:rPr>
          <w:rFonts w:ascii="Verlag Light" w:hAnsi="Verlag Light"/>
          <w:b/>
          <w:bCs/>
          <w:sz w:val="24"/>
          <w:szCs w:val="24"/>
        </w:rPr>
        <w:t xml:space="preserve"> habitude</w:t>
      </w:r>
      <w:r w:rsidR="00EB4185">
        <w:rPr>
          <w:rFonts w:ascii="Verlag Light" w:hAnsi="Verlag Light"/>
          <w:b/>
          <w:bCs/>
          <w:sz w:val="24"/>
          <w:szCs w:val="24"/>
        </w:rPr>
        <w:t>s</w:t>
      </w:r>
      <w:r w:rsidRPr="00B45780">
        <w:rPr>
          <w:rFonts w:ascii="Verlag Light" w:hAnsi="Verlag Light"/>
          <w:b/>
          <w:bCs/>
          <w:sz w:val="24"/>
          <w:szCs w:val="24"/>
        </w:rPr>
        <w:t xml:space="preserve"> de vie et en participant au dépistage organisé du cancer colorectal nous diminuons considérablement le risque d’avoir un cancer et nous augmentons les chances de le détecter à un stade précoce.</w:t>
      </w:r>
    </w:p>
    <w:p w14:paraId="6D350221" w14:textId="74D91415" w:rsidR="008E06E5" w:rsidRPr="00B45780" w:rsidRDefault="008E06E5" w:rsidP="008E06E5">
      <w:pPr>
        <w:jc w:val="both"/>
        <w:rPr>
          <w:rFonts w:ascii="Verlag Light" w:hAnsi="Verlag Light"/>
          <w:b/>
          <w:bCs/>
          <w:sz w:val="24"/>
          <w:szCs w:val="24"/>
        </w:rPr>
      </w:pPr>
      <w:r w:rsidRPr="00B45780">
        <w:rPr>
          <w:rFonts w:ascii="Verlag Light" w:hAnsi="Verlag Light"/>
          <w:b/>
          <w:bCs/>
          <w:sz w:val="24"/>
          <w:szCs w:val="24"/>
        </w:rPr>
        <w:t xml:space="preserve">La COVID ne doit pas creuser les inégalités de </w:t>
      </w:r>
      <w:r w:rsidR="003A60CA">
        <w:rPr>
          <w:rFonts w:ascii="Verlag Light" w:hAnsi="Verlag Light"/>
          <w:b/>
          <w:bCs/>
          <w:sz w:val="24"/>
          <w:szCs w:val="24"/>
        </w:rPr>
        <w:t>s</w:t>
      </w:r>
      <w:r w:rsidRPr="00B45780">
        <w:rPr>
          <w:rFonts w:ascii="Verlag Light" w:hAnsi="Verlag Light"/>
          <w:b/>
          <w:bCs/>
          <w:sz w:val="24"/>
          <w:szCs w:val="24"/>
        </w:rPr>
        <w:t>anté. Elle ne doit pas empêcher la réalisation des examens de dépistage.</w:t>
      </w:r>
    </w:p>
    <w:p w14:paraId="46E45F91" w14:textId="1CECF038" w:rsidR="00F00484" w:rsidRPr="00F00484" w:rsidRDefault="00F00484" w:rsidP="00E153A0">
      <w:pPr>
        <w:jc w:val="both"/>
        <w:rPr>
          <w:rFonts w:ascii="Verlag Light" w:hAnsi="Verlag Light"/>
          <w:b/>
          <w:bCs/>
          <w:color w:val="00B0F0"/>
          <w:sz w:val="24"/>
          <w:szCs w:val="24"/>
        </w:rPr>
      </w:pPr>
      <w:r w:rsidRPr="00F00484">
        <w:rPr>
          <w:rFonts w:ascii="Verlag Light" w:hAnsi="Verlag Light"/>
          <w:b/>
          <w:bCs/>
          <w:color w:val="00B0F0"/>
          <w:sz w:val="24"/>
          <w:szCs w:val="24"/>
        </w:rPr>
        <w:t>MOBILISONS-NOUS !</w:t>
      </w:r>
    </w:p>
    <w:p w14:paraId="2C02B623" w14:textId="245E8867" w:rsidR="008E06E5" w:rsidRDefault="008E06E5" w:rsidP="008E06E5">
      <w:pPr>
        <w:rPr>
          <w:rFonts w:ascii="Verlag Light" w:hAnsi="Verlag Light" w:cs="Calibri"/>
        </w:rPr>
      </w:pPr>
    </w:p>
    <w:p w14:paraId="59A39947" w14:textId="743C2C08" w:rsidR="007C70AE" w:rsidRDefault="007C70AE" w:rsidP="008E06E5">
      <w:pPr>
        <w:rPr>
          <w:rFonts w:ascii="Verlag Light" w:hAnsi="Verlag Light" w:cs="Calibri"/>
        </w:rPr>
      </w:pPr>
    </w:p>
    <w:p w14:paraId="437216AF" w14:textId="77777777" w:rsidR="007C70AE" w:rsidRPr="004D1F9C" w:rsidRDefault="007C70AE" w:rsidP="008E06E5">
      <w:pPr>
        <w:rPr>
          <w:rFonts w:ascii="Verlag Light" w:hAnsi="Verlag Light" w:cs="Calibri"/>
        </w:rPr>
      </w:pPr>
    </w:p>
    <w:p w14:paraId="29BC38D7" w14:textId="77777777" w:rsidR="007C70AE" w:rsidRPr="003142B1" w:rsidRDefault="007C70AE" w:rsidP="007C70AE">
      <w:pPr>
        <w:pStyle w:val="paragraph"/>
        <w:spacing w:before="0" w:beforeAutospacing="0" w:after="0" w:afterAutospacing="0"/>
        <w:jc w:val="center"/>
        <w:textAlignment w:val="baseline"/>
        <w:rPr>
          <w:rFonts w:ascii="Verlag Light" w:hAnsi="Verlag Light" w:cstheme="minorHAnsi"/>
          <w:b/>
          <w:color w:val="1F3864" w:themeColor="accent1" w:themeShade="80"/>
          <w:sz w:val="28"/>
        </w:rPr>
      </w:pPr>
      <w:r w:rsidRPr="003142B1">
        <w:rPr>
          <w:rFonts w:ascii="Verlag Light" w:hAnsi="Verlag Light" w:cstheme="minorHAnsi"/>
          <w:b/>
          <w:color w:val="1F3864" w:themeColor="accent1" w:themeShade="80"/>
          <w:sz w:val="28"/>
        </w:rPr>
        <w:t>Rejoignez-nous sur les réseaux !</w:t>
      </w:r>
    </w:p>
    <w:p w14:paraId="34DD5FD5" w14:textId="40EAD303" w:rsidR="007C70AE" w:rsidRDefault="007C70AE" w:rsidP="007C70AE">
      <w:pPr>
        <w:pStyle w:val="paragraph"/>
        <w:spacing w:before="0" w:beforeAutospacing="0" w:after="0" w:afterAutospacing="0"/>
        <w:jc w:val="center"/>
        <w:textAlignment w:val="baseline"/>
        <w:rPr>
          <w:rFonts w:ascii="Verlag Light" w:hAnsi="Verlag Light"/>
          <w:b/>
          <w:noProof/>
          <w:color w:val="FF2F92"/>
          <w:sz w:val="10"/>
          <w:szCs w:val="10"/>
          <w:lang w:bidi="fr-FR"/>
        </w:rPr>
      </w:pPr>
      <w:r>
        <w:rPr>
          <w:noProof/>
        </w:rPr>
        <w:drawing>
          <wp:inline distT="0" distB="0" distL="0" distR="0" wp14:anchorId="2BB22C0C" wp14:editId="6D508EA4">
            <wp:extent cx="5760720" cy="127262"/>
            <wp:effectExtent l="0" t="0" r="0" b="6350"/>
            <wp:docPr id="5" name="Image 5" descr="C:\Users\marion\AppData\Local\Microsoft\Windows\INetCache\Content.MSO\56A4F4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n\AppData\Local\Microsoft\Windows\INetCache\Content.MSO\56A4F43A.tmp"/>
                    <pic:cNvPicPr>
                      <a:picLocks noChangeAspect="1" noChangeArrowheads="1"/>
                    </pic:cNvPicPr>
                  </pic:nvPicPr>
                  <pic:blipFill>
                    <a:blip r:embed="rId31">
                      <a:duotone>
                        <a:prstClr val="black"/>
                        <a:srgbClr val="FF7C8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760720" cy="127262"/>
                    </a:xfrm>
                    <a:prstGeom prst="rect">
                      <a:avLst/>
                    </a:prstGeom>
                    <a:noFill/>
                    <a:ln>
                      <a:noFill/>
                    </a:ln>
                  </pic:spPr>
                </pic:pic>
              </a:graphicData>
            </a:graphic>
          </wp:inline>
        </w:drawing>
      </w:r>
      <w:bookmarkStart w:id="8" w:name="_Hlk69116954"/>
      <w:bookmarkEnd w:id="8"/>
      <w:r w:rsidRPr="003C09A7">
        <w:rPr>
          <w:rFonts w:ascii="Verlag Light" w:hAnsi="Verlag Light"/>
          <w:noProof/>
          <w:sz w:val="10"/>
          <w:szCs w:val="10"/>
        </w:rPr>
        <w:drawing>
          <wp:inline distT="0" distB="0" distL="0" distR="0" wp14:anchorId="467D11F4" wp14:editId="47269887">
            <wp:extent cx="180975" cy="180975"/>
            <wp:effectExtent l="0" t="0" r="9525" b="9525"/>
            <wp:docPr id="8" name="Image 8" descr="Titre : Facebook  - Description : Icône Faceboo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Titre : Facebook  - Description : Icône Faceboo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C09A7">
        <w:rPr>
          <w:rFonts w:ascii="Verlag Light" w:hAnsi="Verlag Light"/>
          <w:b/>
          <w:noProof/>
          <w:color w:val="FF2F92"/>
          <w:sz w:val="10"/>
          <w:szCs w:val="10"/>
          <w:lang w:bidi="fr-FR"/>
        </w:rPr>
        <w:t xml:space="preserve">   </w:t>
      </w:r>
      <w:r w:rsidRPr="003C09A7">
        <w:rPr>
          <w:rFonts w:ascii="Verlag Light" w:hAnsi="Verlag Light"/>
          <w:noProof/>
          <w:sz w:val="10"/>
          <w:szCs w:val="10"/>
        </w:rPr>
        <w:drawing>
          <wp:inline distT="0" distB="0" distL="0" distR="0" wp14:anchorId="2EB6598C" wp14:editId="249615EB">
            <wp:extent cx="180975" cy="180975"/>
            <wp:effectExtent l="0" t="0" r="9525" b="9525"/>
            <wp:docPr id="10" name="Image 10" descr="Titre : Instagram - Description : icône Instagram">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itre : Instagram - Description : icône Instagra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C09A7">
        <w:rPr>
          <w:rFonts w:ascii="Verlag Light" w:hAnsi="Verlag Light"/>
          <w:b/>
          <w:noProof/>
          <w:color w:val="FF2F92"/>
          <w:sz w:val="10"/>
          <w:szCs w:val="10"/>
          <w:lang w:bidi="fr-FR"/>
        </w:rPr>
        <w:t xml:space="preserve">   </w:t>
      </w:r>
      <w:r w:rsidRPr="003C09A7">
        <w:rPr>
          <w:rFonts w:ascii="Verlag Light" w:hAnsi="Verlag Light"/>
          <w:noProof/>
          <w:sz w:val="10"/>
          <w:szCs w:val="10"/>
        </w:rPr>
        <w:drawing>
          <wp:inline distT="0" distB="0" distL="0" distR="0" wp14:anchorId="2CD3ABD8" wp14:editId="4F743E48">
            <wp:extent cx="180975" cy="180975"/>
            <wp:effectExtent l="0" t="0" r="9525" b="9525"/>
            <wp:docPr id="21" name="Image 21" descr="Titre : LinkedIn - Description : Icône LinkedI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itre : LinkedIn - Description : Icône LinkedI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C09A7">
        <w:rPr>
          <w:rFonts w:ascii="Verlag Light" w:hAnsi="Verlag Light"/>
          <w:b/>
          <w:noProof/>
          <w:color w:val="FF2F92"/>
          <w:sz w:val="10"/>
          <w:szCs w:val="10"/>
          <w:lang w:bidi="fr-FR"/>
        </w:rPr>
        <w:t xml:space="preserve">   </w:t>
      </w:r>
      <w:r w:rsidRPr="003C09A7">
        <w:rPr>
          <w:rFonts w:ascii="Verlag Light" w:hAnsi="Verlag Light"/>
          <w:noProof/>
          <w:sz w:val="10"/>
          <w:szCs w:val="10"/>
        </w:rPr>
        <w:drawing>
          <wp:inline distT="0" distB="0" distL="0" distR="0" wp14:anchorId="39862E91" wp14:editId="6BB5456B">
            <wp:extent cx="180975" cy="180975"/>
            <wp:effectExtent l="0" t="0" r="9525" b="9525"/>
            <wp:docPr id="22" name="Image 22" descr="Titre : Twitter - Description : Icône Twitte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Titre : Twitter - Description : Icône Twit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C09A7">
        <w:rPr>
          <w:rFonts w:ascii="Verlag Light" w:hAnsi="Verlag Light"/>
          <w:b/>
          <w:noProof/>
          <w:color w:val="FF2F92"/>
          <w:sz w:val="10"/>
          <w:szCs w:val="10"/>
          <w:lang w:bidi="fr-FR"/>
        </w:rPr>
        <w:t xml:space="preserve">   </w:t>
      </w:r>
      <w:r w:rsidRPr="003C09A7">
        <w:rPr>
          <w:rFonts w:ascii="Verlag Light" w:hAnsi="Verlag Light"/>
          <w:noProof/>
          <w:sz w:val="10"/>
          <w:szCs w:val="10"/>
        </w:rPr>
        <w:drawing>
          <wp:inline distT="0" distB="0" distL="0" distR="0" wp14:anchorId="2435046C" wp14:editId="20F7621A">
            <wp:extent cx="180975" cy="180975"/>
            <wp:effectExtent l="0" t="0" r="9525" b="9525"/>
            <wp:docPr id="23" name="Image 2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14:paraId="0BADF372" w14:textId="53054922" w:rsidR="007C70AE" w:rsidRDefault="007C70AE" w:rsidP="007C70AE">
      <w:pPr>
        <w:pStyle w:val="paragraph"/>
        <w:spacing w:before="0" w:beforeAutospacing="0" w:after="0" w:afterAutospacing="0"/>
        <w:jc w:val="center"/>
        <w:textAlignment w:val="baseline"/>
        <w:rPr>
          <w:sz w:val="10"/>
          <w:szCs w:val="10"/>
        </w:rPr>
      </w:pPr>
    </w:p>
    <w:p w14:paraId="0CD37AF1" w14:textId="464F1A37" w:rsidR="007C70AE" w:rsidRDefault="007C70AE" w:rsidP="007C70AE">
      <w:pPr>
        <w:pStyle w:val="paragraph"/>
        <w:spacing w:before="0" w:beforeAutospacing="0" w:after="0" w:afterAutospacing="0"/>
        <w:jc w:val="center"/>
        <w:textAlignment w:val="baseline"/>
        <w:rPr>
          <w:sz w:val="10"/>
          <w:szCs w:val="10"/>
        </w:rPr>
      </w:pPr>
    </w:p>
    <w:p w14:paraId="769E762C" w14:textId="6E9CDCD5" w:rsidR="007C70AE" w:rsidRDefault="007C70AE" w:rsidP="007C70AE">
      <w:pPr>
        <w:pStyle w:val="paragraph"/>
        <w:spacing w:before="0" w:beforeAutospacing="0" w:after="0" w:afterAutospacing="0"/>
        <w:jc w:val="center"/>
        <w:textAlignment w:val="baseline"/>
        <w:rPr>
          <w:sz w:val="10"/>
          <w:szCs w:val="10"/>
        </w:rPr>
      </w:pPr>
    </w:p>
    <w:p w14:paraId="047B937B" w14:textId="5AF426A9" w:rsidR="007C70AE" w:rsidRPr="003C09A7" w:rsidRDefault="00676C7E" w:rsidP="007C70AE">
      <w:pPr>
        <w:pStyle w:val="paragraph"/>
        <w:spacing w:before="0" w:beforeAutospacing="0" w:after="0" w:afterAutospacing="0"/>
        <w:jc w:val="center"/>
        <w:textAlignment w:val="baseline"/>
        <w:rPr>
          <w:sz w:val="10"/>
          <w:szCs w:val="10"/>
        </w:rPr>
      </w:pPr>
      <w:r w:rsidRPr="007C70AE">
        <w:rPr>
          <w:rFonts w:asciiTheme="majorHAnsi" w:eastAsia="Klee Medium" w:hAnsiTheme="majorHAnsi" w:cs="Arial"/>
          <w:b/>
          <w:smallCaps/>
          <w:noProof/>
        </w:rPr>
        <mc:AlternateContent>
          <mc:Choice Requires="wps">
            <w:drawing>
              <wp:anchor distT="0" distB="0" distL="114300" distR="114300" simplePos="0" relativeHeight="251665420" behindDoc="0" locked="0" layoutInCell="1" allowOverlap="1" wp14:anchorId="637C1AB4" wp14:editId="57331906">
                <wp:simplePos x="0" y="0"/>
                <wp:positionH relativeFrom="page">
                  <wp:posOffset>966470</wp:posOffset>
                </wp:positionH>
                <wp:positionV relativeFrom="paragraph">
                  <wp:posOffset>121285</wp:posOffset>
                </wp:positionV>
                <wp:extent cx="2257425" cy="923925"/>
                <wp:effectExtent l="0" t="0" r="9525" b="9525"/>
                <wp:wrapNone/>
                <wp:docPr id="25" name="Zone de texte 25"/>
                <wp:cNvGraphicFramePr/>
                <a:graphic xmlns:a="http://schemas.openxmlformats.org/drawingml/2006/main">
                  <a:graphicData uri="http://schemas.microsoft.com/office/word/2010/wordprocessingShape">
                    <wps:wsp>
                      <wps:cNvSpPr txBox="1"/>
                      <wps:spPr>
                        <a:xfrm>
                          <a:off x="0" y="0"/>
                          <a:ext cx="2257425" cy="923925"/>
                        </a:xfrm>
                        <a:prstGeom prst="rect">
                          <a:avLst/>
                        </a:prstGeom>
                        <a:solidFill>
                          <a:sysClr val="window" lastClr="FFFFFF"/>
                        </a:solidFill>
                        <a:ln w="6350">
                          <a:noFill/>
                        </a:ln>
                      </wps:spPr>
                      <wps:txbx>
                        <w:txbxContent>
                          <w:p w14:paraId="12D0C860" w14:textId="1E3F1A40" w:rsidR="00676C7E" w:rsidRPr="003142B1" w:rsidRDefault="00676C7E" w:rsidP="00676C7E">
                            <w:pPr>
                              <w:pStyle w:val="Paragraphedeliste"/>
                              <w:spacing w:line="240" w:lineRule="auto"/>
                              <w:ind w:left="0"/>
                              <w:rPr>
                                <w:rFonts w:ascii="Verlag Light" w:hAnsi="Verlag Light" w:cs="Calibri"/>
                                <w:b/>
                                <w:sz w:val="24"/>
                              </w:rPr>
                            </w:pPr>
                            <w:r w:rsidRPr="003142B1">
                              <w:rPr>
                                <w:rFonts w:ascii="Verlag Light" w:hAnsi="Verlag Light" w:cs="Calibri"/>
                                <w:b/>
                                <w:sz w:val="24"/>
                              </w:rPr>
                              <w:t xml:space="preserve">Contact </w:t>
                            </w:r>
                            <w:r>
                              <w:rPr>
                                <w:rFonts w:ascii="Verlag Light" w:hAnsi="Verlag Light" w:cs="Calibri"/>
                                <w:b/>
                                <w:sz w:val="24"/>
                              </w:rPr>
                              <w:t>presse</w:t>
                            </w:r>
                          </w:p>
                          <w:p w14:paraId="6EA3BB0D" w14:textId="10BE1F37" w:rsidR="00676C7E" w:rsidRPr="007C70AE" w:rsidRDefault="00676C7E" w:rsidP="00676C7E">
                            <w:pPr>
                              <w:pStyle w:val="Paragraphedeliste"/>
                              <w:spacing w:line="240" w:lineRule="auto"/>
                              <w:ind w:left="0"/>
                              <w:rPr>
                                <w:rFonts w:ascii="Verlag Light" w:hAnsi="Verlag Light" w:cs="Calibri"/>
                                <w:sz w:val="24"/>
                              </w:rPr>
                            </w:pPr>
                            <w:r>
                              <w:rPr>
                                <w:rFonts w:ascii="Verlag Light" w:hAnsi="Verlag Light" w:cs="Calibri"/>
                                <w:sz w:val="24"/>
                              </w:rPr>
                              <w:t>Dr Elsa Vignon</w:t>
                            </w:r>
                            <w:r w:rsidRPr="007C70AE">
                              <w:rPr>
                                <w:rFonts w:ascii="Verlag Light" w:hAnsi="Verlag Light" w:cs="Calibri"/>
                                <w:sz w:val="24"/>
                              </w:rPr>
                              <w:t xml:space="preserve"> : </w:t>
                            </w:r>
                          </w:p>
                          <w:p w14:paraId="1A4BDA0F" w14:textId="2B991092" w:rsidR="00676C7E" w:rsidRPr="007C70AE" w:rsidRDefault="00676C7E" w:rsidP="00676C7E">
                            <w:pPr>
                              <w:pStyle w:val="Paragraphedeliste"/>
                              <w:spacing w:line="240" w:lineRule="auto"/>
                              <w:ind w:left="0"/>
                              <w:rPr>
                                <w:rFonts w:ascii="Verlag Light" w:hAnsi="Verlag Light" w:cs="Calibri"/>
                                <w:sz w:val="24"/>
                              </w:rPr>
                            </w:pPr>
                            <w:r>
                              <w:t xml:space="preserve"> </w:t>
                            </w:r>
                            <w:hyperlink r:id="rId41" w:history="1">
                              <w:r w:rsidRPr="00FB399A">
                                <w:rPr>
                                  <w:rStyle w:val="Lienhypertexte"/>
                                  <w:rFonts w:ascii="Verlag Light" w:hAnsi="Verlag Light" w:cs="Calibri"/>
                                  <w:sz w:val="24"/>
                                </w:rPr>
                                <w:t>e.vignon@depistage-occitanie.fr</w:t>
                              </w:r>
                            </w:hyperlink>
                          </w:p>
                          <w:p w14:paraId="6AF9407F" w14:textId="47E7881F" w:rsidR="00676C7E" w:rsidRPr="007C70AE" w:rsidRDefault="00676C7E" w:rsidP="00676C7E">
                            <w:pPr>
                              <w:pStyle w:val="Paragraphedeliste"/>
                              <w:spacing w:line="240" w:lineRule="auto"/>
                              <w:ind w:left="0"/>
                              <w:rPr>
                                <w:rFonts w:ascii="Verlag Light" w:hAnsi="Verlag Light" w:cs="Calibri"/>
                                <w:sz w:val="24"/>
                              </w:rPr>
                            </w:pPr>
                            <w:r w:rsidRPr="007C70AE">
                              <w:rPr>
                                <w:rFonts w:ascii="Verlag Light" w:hAnsi="Verlag Light" w:cs="Calibri"/>
                                <w:sz w:val="24"/>
                              </w:rPr>
                              <w:t>Tel : 04 68 72 72 0</w:t>
                            </w:r>
                            <w:r>
                              <w:rPr>
                                <w:rFonts w:ascii="Verlag Light" w:hAnsi="Verlag Light" w:cs="Calibri"/>
                                <w:sz w:val="24"/>
                              </w:rPr>
                              <w:t>0</w:t>
                            </w:r>
                          </w:p>
                          <w:p w14:paraId="772C3A2D" w14:textId="77777777" w:rsidR="00676C7E" w:rsidRPr="009152F0" w:rsidRDefault="00676C7E" w:rsidP="00676C7E">
                            <w:pPr>
                              <w:spacing w:line="240" w:lineRule="auto"/>
                              <w:rPr>
                                <w:rFonts w:cstheme="minorHAnsi"/>
                                <w:noProof/>
                                <w:color w:val="44546A" w:themeColor="text2"/>
                              </w:rPr>
                            </w:pPr>
                            <w:r w:rsidRPr="009152F0">
                              <w:rPr>
                                <w:rFonts w:cs="Calibri"/>
                                <w:color w:val="44546A" w:themeColor="text2"/>
                              </w:rPr>
                              <w:t xml:space="preserve"> </w:t>
                            </w:r>
                          </w:p>
                          <w:p w14:paraId="76C0BBDE" w14:textId="77777777" w:rsidR="00676C7E" w:rsidRPr="00D73C20" w:rsidRDefault="00676C7E" w:rsidP="00676C7E">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C1AB4" id="Zone de texte 25" o:spid="_x0000_s1032" type="#_x0000_t202" style="position:absolute;left:0;text-align:left;margin-left:76.1pt;margin-top:9.55pt;width:177.75pt;height:72.75pt;z-index:2516654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" fillcolor="window" stroked="f" strokeweight=".5pt">
                <v:textbox>
                  <w:txbxContent>
                    <w:p w14:paraId="12D0C860" w14:textId="1E3F1A40" w:rsidR="00676C7E" w:rsidRPr="003142B1" w:rsidRDefault="00676C7E" w:rsidP="00676C7E">
                      <w:pPr>
                        <w:pStyle w:val="Paragraphedeliste"/>
                        <w:spacing w:line="240" w:lineRule="auto"/>
                        <w:ind w:left="0"/>
                        <w:rPr>
                          <w:rFonts w:ascii="Verlag Light" w:hAnsi="Verlag Light" w:cs="Calibri"/>
                          <w:b/>
                          <w:sz w:val="24"/>
                        </w:rPr>
                      </w:pPr>
                      <w:r w:rsidRPr="003142B1">
                        <w:rPr>
                          <w:rFonts w:ascii="Verlag Light" w:hAnsi="Verlag Light" w:cs="Calibri"/>
                          <w:b/>
                          <w:sz w:val="24"/>
                        </w:rPr>
                        <w:t xml:space="preserve">Contact </w:t>
                      </w:r>
                      <w:r>
                        <w:rPr>
                          <w:rFonts w:ascii="Verlag Light" w:hAnsi="Verlag Light" w:cs="Calibri"/>
                          <w:b/>
                          <w:sz w:val="24"/>
                        </w:rPr>
                        <w:t>presse</w:t>
                      </w:r>
                    </w:p>
                    <w:p w14:paraId="6EA3BB0D" w14:textId="10BE1F37" w:rsidR="00676C7E" w:rsidRPr="007C70AE" w:rsidRDefault="00676C7E" w:rsidP="00676C7E">
                      <w:pPr>
                        <w:pStyle w:val="Paragraphedeliste"/>
                        <w:spacing w:line="240" w:lineRule="auto"/>
                        <w:ind w:left="0"/>
                        <w:rPr>
                          <w:rFonts w:ascii="Verlag Light" w:hAnsi="Verlag Light" w:cs="Calibri"/>
                          <w:sz w:val="24"/>
                        </w:rPr>
                      </w:pPr>
                      <w:r>
                        <w:rPr>
                          <w:rFonts w:ascii="Verlag Light" w:hAnsi="Verlag Light" w:cs="Calibri"/>
                          <w:sz w:val="24"/>
                        </w:rPr>
                        <w:t>Dr Elsa Vignon</w:t>
                      </w:r>
                      <w:r w:rsidRPr="007C70AE">
                        <w:rPr>
                          <w:rFonts w:ascii="Verlag Light" w:hAnsi="Verlag Light" w:cs="Calibri"/>
                          <w:sz w:val="24"/>
                        </w:rPr>
                        <w:t xml:space="preserve"> : </w:t>
                      </w:r>
                    </w:p>
                    <w:p w14:paraId="1A4BDA0F" w14:textId="2B991092" w:rsidR="00676C7E" w:rsidRPr="007C70AE" w:rsidRDefault="00676C7E" w:rsidP="00676C7E">
                      <w:pPr>
                        <w:pStyle w:val="Paragraphedeliste"/>
                        <w:spacing w:line="240" w:lineRule="auto"/>
                        <w:ind w:left="0"/>
                        <w:rPr>
                          <w:rFonts w:ascii="Verlag Light" w:hAnsi="Verlag Light" w:cs="Calibri"/>
                          <w:sz w:val="24"/>
                        </w:rPr>
                      </w:pPr>
                      <w:r>
                        <w:t xml:space="preserve"> </w:t>
                      </w:r>
                      <w:hyperlink r:id="rId42" w:history="1">
                        <w:r w:rsidRPr="00FB399A">
                          <w:rPr>
                            <w:rStyle w:val="Lienhypertexte"/>
                            <w:rFonts w:ascii="Verlag Light" w:hAnsi="Verlag Light" w:cs="Calibri"/>
                            <w:sz w:val="24"/>
                          </w:rPr>
                          <w:t>e.vignon@depistage-occitanie.fr</w:t>
                        </w:r>
                      </w:hyperlink>
                    </w:p>
                    <w:p w14:paraId="6AF9407F" w14:textId="47E7881F" w:rsidR="00676C7E" w:rsidRPr="007C70AE" w:rsidRDefault="00676C7E" w:rsidP="00676C7E">
                      <w:pPr>
                        <w:pStyle w:val="Paragraphedeliste"/>
                        <w:spacing w:line="240" w:lineRule="auto"/>
                        <w:ind w:left="0"/>
                        <w:rPr>
                          <w:rFonts w:ascii="Verlag Light" w:hAnsi="Verlag Light" w:cs="Calibri"/>
                          <w:sz w:val="24"/>
                        </w:rPr>
                      </w:pPr>
                      <w:r w:rsidRPr="007C70AE">
                        <w:rPr>
                          <w:rFonts w:ascii="Verlag Light" w:hAnsi="Verlag Light" w:cs="Calibri"/>
                          <w:sz w:val="24"/>
                        </w:rPr>
                        <w:t>Tel : 04 68 72 72 0</w:t>
                      </w:r>
                      <w:r>
                        <w:rPr>
                          <w:rFonts w:ascii="Verlag Light" w:hAnsi="Verlag Light" w:cs="Calibri"/>
                          <w:sz w:val="24"/>
                        </w:rPr>
                        <w:t>0</w:t>
                      </w:r>
                    </w:p>
                    <w:p w14:paraId="772C3A2D" w14:textId="77777777" w:rsidR="00676C7E" w:rsidRPr="009152F0" w:rsidRDefault="00676C7E" w:rsidP="00676C7E">
                      <w:pPr>
                        <w:spacing w:line="240" w:lineRule="auto"/>
                        <w:rPr>
                          <w:rFonts w:cstheme="minorHAnsi"/>
                          <w:noProof/>
                          <w:color w:val="44546A" w:themeColor="text2"/>
                        </w:rPr>
                      </w:pPr>
                      <w:r w:rsidRPr="009152F0">
                        <w:rPr>
                          <w:rFonts w:cs="Calibri"/>
                          <w:color w:val="44546A" w:themeColor="text2"/>
                        </w:rPr>
                        <w:t xml:space="preserve"> </w:t>
                      </w:r>
                    </w:p>
                    <w:p w14:paraId="76C0BBDE" w14:textId="77777777" w:rsidR="00676C7E" w:rsidRPr="00D73C20" w:rsidRDefault="00676C7E" w:rsidP="00676C7E">
                      <w:pPr>
                        <w:rPr>
                          <w:sz w:val="24"/>
                          <w:szCs w:val="24"/>
                        </w:rPr>
                      </w:pPr>
                    </w:p>
                  </w:txbxContent>
                </v:textbox>
                <w10:wrap anchorx="page"/>
              </v:shape>
            </w:pict>
          </mc:Fallback>
        </mc:AlternateContent>
      </w:r>
      <w:r w:rsidR="009808C8" w:rsidRPr="007C70AE">
        <w:rPr>
          <w:rFonts w:asciiTheme="majorHAnsi" w:eastAsia="Klee Medium" w:hAnsiTheme="majorHAnsi" w:cs="Arial"/>
          <w:b/>
          <w:smallCaps/>
          <w:noProof/>
        </w:rPr>
        <mc:AlternateContent>
          <mc:Choice Requires="wps">
            <w:drawing>
              <wp:anchor distT="0" distB="0" distL="114300" distR="114300" simplePos="0" relativeHeight="251658250" behindDoc="0" locked="0" layoutInCell="1" allowOverlap="1" wp14:anchorId="51152F5B" wp14:editId="3F20CA79">
                <wp:simplePos x="0" y="0"/>
                <wp:positionH relativeFrom="page">
                  <wp:posOffset>4705350</wp:posOffset>
                </wp:positionH>
                <wp:positionV relativeFrom="paragraph">
                  <wp:posOffset>84455</wp:posOffset>
                </wp:positionV>
                <wp:extent cx="2257425" cy="923925"/>
                <wp:effectExtent l="0" t="0" r="9525" b="9525"/>
                <wp:wrapNone/>
                <wp:docPr id="28" name="Zone de texte 28"/>
                <wp:cNvGraphicFramePr/>
                <a:graphic xmlns:a="http://schemas.openxmlformats.org/drawingml/2006/main">
                  <a:graphicData uri="http://schemas.microsoft.com/office/word/2010/wordprocessingShape">
                    <wps:wsp>
                      <wps:cNvSpPr txBox="1"/>
                      <wps:spPr>
                        <a:xfrm>
                          <a:off x="0" y="0"/>
                          <a:ext cx="2257425" cy="923925"/>
                        </a:xfrm>
                        <a:prstGeom prst="rect">
                          <a:avLst/>
                        </a:prstGeom>
                        <a:solidFill>
                          <a:sysClr val="window" lastClr="FFFFFF"/>
                        </a:solidFill>
                        <a:ln w="6350">
                          <a:noFill/>
                        </a:ln>
                      </wps:spPr>
                      <wps:txbx>
                        <w:txbxContent>
                          <w:p w14:paraId="743E758E" w14:textId="4A9E90D6" w:rsidR="007C70AE" w:rsidRPr="003142B1" w:rsidRDefault="007C70AE" w:rsidP="00676C7E">
                            <w:pPr>
                              <w:pStyle w:val="Paragraphedeliste"/>
                              <w:spacing w:line="240" w:lineRule="auto"/>
                              <w:ind w:left="0"/>
                              <w:rPr>
                                <w:rFonts w:ascii="Verlag Light" w:hAnsi="Verlag Light" w:cs="Calibri"/>
                                <w:b/>
                                <w:sz w:val="24"/>
                              </w:rPr>
                            </w:pPr>
                            <w:r w:rsidRPr="003142B1">
                              <w:rPr>
                                <w:rFonts w:ascii="Verlag Light" w:hAnsi="Verlag Light" w:cs="Calibri"/>
                                <w:b/>
                                <w:sz w:val="24"/>
                              </w:rPr>
                              <w:t>Contact direction</w:t>
                            </w:r>
                          </w:p>
                          <w:p w14:paraId="1B30B53C" w14:textId="77777777" w:rsidR="007C70AE" w:rsidRPr="007C70AE" w:rsidRDefault="007C70AE" w:rsidP="00676C7E">
                            <w:pPr>
                              <w:pStyle w:val="Paragraphedeliste"/>
                              <w:spacing w:line="240" w:lineRule="auto"/>
                              <w:ind w:left="0"/>
                              <w:rPr>
                                <w:rFonts w:ascii="Verlag Light" w:hAnsi="Verlag Light" w:cs="Calibri"/>
                                <w:sz w:val="24"/>
                              </w:rPr>
                            </w:pPr>
                            <w:r w:rsidRPr="007C70AE">
                              <w:rPr>
                                <w:rFonts w:ascii="Verlag Light" w:hAnsi="Verlag Light" w:cs="Calibri"/>
                                <w:sz w:val="24"/>
                              </w:rPr>
                              <w:t xml:space="preserve">Valérie Kardasz : </w:t>
                            </w:r>
                          </w:p>
                          <w:p w14:paraId="36A580F6" w14:textId="2D040720" w:rsidR="007C70AE" w:rsidRPr="007C70AE" w:rsidRDefault="00676C7E" w:rsidP="00676C7E">
                            <w:pPr>
                              <w:pStyle w:val="Paragraphedeliste"/>
                              <w:spacing w:line="240" w:lineRule="auto"/>
                              <w:ind w:left="0"/>
                              <w:rPr>
                                <w:rFonts w:ascii="Verlag Light" w:hAnsi="Verlag Light" w:cs="Calibri"/>
                                <w:sz w:val="24"/>
                              </w:rPr>
                            </w:pPr>
                            <w:r>
                              <w:t xml:space="preserve"> </w:t>
                            </w:r>
                            <w:hyperlink r:id="rId43" w:history="1">
                              <w:r w:rsidRPr="00FB399A">
                                <w:rPr>
                                  <w:rStyle w:val="Lienhypertexte"/>
                                  <w:rFonts w:ascii="Verlag Light" w:hAnsi="Verlag Light" w:cs="Calibri"/>
                                  <w:sz w:val="24"/>
                                </w:rPr>
                                <w:t>v.kardasz@depistage-occitanie.fr</w:t>
                              </w:r>
                            </w:hyperlink>
                          </w:p>
                          <w:p w14:paraId="06511FC2" w14:textId="77777777" w:rsidR="007C70AE" w:rsidRPr="007C70AE" w:rsidRDefault="007C70AE" w:rsidP="00676C7E">
                            <w:pPr>
                              <w:pStyle w:val="Paragraphedeliste"/>
                              <w:spacing w:line="240" w:lineRule="auto"/>
                              <w:ind w:left="0"/>
                              <w:rPr>
                                <w:rFonts w:ascii="Verlag Light" w:hAnsi="Verlag Light" w:cs="Calibri"/>
                                <w:sz w:val="24"/>
                              </w:rPr>
                            </w:pPr>
                            <w:r w:rsidRPr="007C70AE">
                              <w:rPr>
                                <w:rFonts w:ascii="Verlag Light" w:hAnsi="Verlag Light" w:cs="Calibri"/>
                                <w:sz w:val="24"/>
                              </w:rPr>
                              <w:t>Tel : 04 68 72 72 02</w:t>
                            </w:r>
                          </w:p>
                          <w:p w14:paraId="713C0667" w14:textId="77777777" w:rsidR="007C70AE" w:rsidRPr="009152F0" w:rsidRDefault="007C70AE" w:rsidP="007C70AE">
                            <w:pPr>
                              <w:spacing w:line="240" w:lineRule="auto"/>
                              <w:rPr>
                                <w:rFonts w:cstheme="minorHAnsi"/>
                                <w:noProof/>
                                <w:color w:val="44546A" w:themeColor="text2"/>
                              </w:rPr>
                            </w:pPr>
                            <w:r w:rsidRPr="009152F0">
                              <w:rPr>
                                <w:rFonts w:cs="Calibri"/>
                                <w:color w:val="44546A" w:themeColor="text2"/>
                              </w:rPr>
                              <w:t xml:space="preserve"> </w:t>
                            </w:r>
                          </w:p>
                          <w:p w14:paraId="26CE8EB6" w14:textId="77777777" w:rsidR="007C70AE" w:rsidRPr="00D73C20" w:rsidRDefault="007C70AE" w:rsidP="007C70AE">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52F5B" id="Zone de texte 28" o:spid="_x0000_s1033" type="#_x0000_t202" style="position:absolute;left:0;text-align:left;margin-left:370.5pt;margin-top:6.65pt;width:177.75pt;height:72.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" fillcolor="window" stroked="f" strokeweight=".5pt">
                <v:textbox>
                  <w:txbxContent>
                    <w:p w14:paraId="743E758E" w14:textId="4A9E90D6" w:rsidR="007C70AE" w:rsidRPr="003142B1" w:rsidRDefault="007C70AE" w:rsidP="00676C7E">
                      <w:pPr>
                        <w:pStyle w:val="Paragraphedeliste"/>
                        <w:spacing w:line="240" w:lineRule="auto"/>
                        <w:ind w:left="0"/>
                        <w:rPr>
                          <w:rFonts w:ascii="Verlag Light" w:hAnsi="Verlag Light" w:cs="Calibri"/>
                          <w:b/>
                          <w:sz w:val="24"/>
                        </w:rPr>
                      </w:pPr>
                      <w:r w:rsidRPr="003142B1">
                        <w:rPr>
                          <w:rFonts w:ascii="Verlag Light" w:hAnsi="Verlag Light" w:cs="Calibri"/>
                          <w:b/>
                          <w:sz w:val="24"/>
                        </w:rPr>
                        <w:t>Contact direction</w:t>
                      </w:r>
                    </w:p>
                    <w:p w14:paraId="1B30B53C" w14:textId="77777777" w:rsidR="007C70AE" w:rsidRPr="007C70AE" w:rsidRDefault="007C70AE" w:rsidP="00676C7E">
                      <w:pPr>
                        <w:pStyle w:val="Paragraphedeliste"/>
                        <w:spacing w:line="240" w:lineRule="auto"/>
                        <w:ind w:left="0"/>
                        <w:rPr>
                          <w:rFonts w:ascii="Verlag Light" w:hAnsi="Verlag Light" w:cs="Calibri"/>
                          <w:sz w:val="24"/>
                        </w:rPr>
                      </w:pPr>
                      <w:r w:rsidRPr="007C70AE">
                        <w:rPr>
                          <w:rFonts w:ascii="Verlag Light" w:hAnsi="Verlag Light" w:cs="Calibri"/>
                          <w:sz w:val="24"/>
                        </w:rPr>
                        <w:t xml:space="preserve">Valérie Kardasz : </w:t>
                      </w:r>
                    </w:p>
                    <w:p w14:paraId="36A580F6" w14:textId="2D040720" w:rsidR="007C70AE" w:rsidRPr="007C70AE" w:rsidRDefault="00676C7E" w:rsidP="00676C7E">
                      <w:pPr>
                        <w:pStyle w:val="Paragraphedeliste"/>
                        <w:spacing w:line="240" w:lineRule="auto"/>
                        <w:ind w:left="0"/>
                        <w:rPr>
                          <w:rFonts w:ascii="Verlag Light" w:hAnsi="Verlag Light" w:cs="Calibri"/>
                          <w:sz w:val="24"/>
                        </w:rPr>
                      </w:pPr>
                      <w:r>
                        <w:t xml:space="preserve"> </w:t>
                      </w:r>
                      <w:hyperlink r:id="rId44" w:history="1">
                        <w:r w:rsidRPr="00FB399A">
                          <w:rPr>
                            <w:rStyle w:val="Lienhypertexte"/>
                            <w:rFonts w:ascii="Verlag Light" w:hAnsi="Verlag Light" w:cs="Calibri"/>
                            <w:sz w:val="24"/>
                          </w:rPr>
                          <w:t>v.kardasz@depistage-occitanie.fr</w:t>
                        </w:r>
                      </w:hyperlink>
                    </w:p>
                    <w:p w14:paraId="06511FC2" w14:textId="77777777" w:rsidR="007C70AE" w:rsidRPr="007C70AE" w:rsidRDefault="007C70AE" w:rsidP="00676C7E">
                      <w:pPr>
                        <w:pStyle w:val="Paragraphedeliste"/>
                        <w:spacing w:line="240" w:lineRule="auto"/>
                        <w:ind w:left="0"/>
                        <w:rPr>
                          <w:rFonts w:ascii="Verlag Light" w:hAnsi="Verlag Light" w:cs="Calibri"/>
                          <w:sz w:val="24"/>
                        </w:rPr>
                      </w:pPr>
                      <w:r w:rsidRPr="007C70AE">
                        <w:rPr>
                          <w:rFonts w:ascii="Verlag Light" w:hAnsi="Verlag Light" w:cs="Calibri"/>
                          <w:sz w:val="24"/>
                        </w:rPr>
                        <w:t>Tel : 04 68 72 72 02</w:t>
                      </w:r>
                    </w:p>
                    <w:p w14:paraId="713C0667" w14:textId="77777777" w:rsidR="007C70AE" w:rsidRPr="009152F0" w:rsidRDefault="007C70AE" w:rsidP="007C70AE">
                      <w:pPr>
                        <w:spacing w:line="240" w:lineRule="auto"/>
                        <w:rPr>
                          <w:rFonts w:cstheme="minorHAnsi"/>
                          <w:noProof/>
                          <w:color w:val="44546A" w:themeColor="text2"/>
                        </w:rPr>
                      </w:pPr>
                      <w:r w:rsidRPr="009152F0">
                        <w:rPr>
                          <w:rFonts w:cs="Calibri"/>
                          <w:color w:val="44546A" w:themeColor="text2"/>
                        </w:rPr>
                        <w:t xml:space="preserve"> </w:t>
                      </w:r>
                    </w:p>
                    <w:p w14:paraId="26CE8EB6" w14:textId="77777777" w:rsidR="007C70AE" w:rsidRPr="00D73C20" w:rsidRDefault="007C70AE" w:rsidP="007C70AE">
                      <w:pPr>
                        <w:rPr>
                          <w:sz w:val="24"/>
                          <w:szCs w:val="24"/>
                        </w:rPr>
                      </w:pPr>
                    </w:p>
                  </w:txbxContent>
                </v:textbox>
                <w10:wrap anchorx="page"/>
              </v:shape>
            </w:pict>
          </mc:Fallback>
        </mc:AlternateContent>
      </w:r>
    </w:p>
    <w:sectPr w:rsidR="007C70AE" w:rsidRPr="003C09A7" w:rsidSect="00F9740A">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1A75E" w14:textId="77777777" w:rsidR="00223962" w:rsidRDefault="00223962" w:rsidP="008E06E5">
      <w:pPr>
        <w:spacing w:after="0" w:line="240" w:lineRule="auto"/>
      </w:pPr>
      <w:r>
        <w:separator/>
      </w:r>
    </w:p>
  </w:endnote>
  <w:endnote w:type="continuationSeparator" w:id="0">
    <w:p w14:paraId="3F493660" w14:textId="77777777" w:rsidR="00223962" w:rsidRDefault="00223962" w:rsidP="008E06E5">
      <w:pPr>
        <w:spacing w:after="0" w:line="240" w:lineRule="auto"/>
      </w:pPr>
      <w:r>
        <w:continuationSeparator/>
      </w:r>
    </w:p>
  </w:endnote>
  <w:endnote w:type="continuationNotice" w:id="1">
    <w:p w14:paraId="07FD9CC2" w14:textId="77777777" w:rsidR="00223962" w:rsidRDefault="002239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lag Light">
    <w:altName w:val="Calibri"/>
    <w:panose1 w:val="00000000000000000000"/>
    <w:charset w:val="00"/>
    <w:family w:val="auto"/>
    <w:pitch w:val="variable"/>
    <w:sig w:usb0="A000007F" w:usb1="0000006A"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lag Bold">
    <w:altName w:val="Calibri"/>
    <w:panose1 w:val="00000000000000000000"/>
    <w:charset w:val="00"/>
    <w:family w:val="modern"/>
    <w:notTrueType/>
    <w:pitch w:val="variable"/>
    <w:sig w:usb0="A000002F" w:usb1="0000006A" w:usb2="00000000" w:usb3="00000000" w:csb0="00000193" w:csb1="00000000"/>
  </w:font>
  <w:font w:name="Verlag Book">
    <w:altName w:val="Calibri"/>
    <w:panose1 w:val="00000000000000000000"/>
    <w:charset w:val="00"/>
    <w:family w:val="modern"/>
    <w:notTrueType/>
    <w:pitch w:val="variable"/>
    <w:sig w:usb0="A000007F" w:usb1="0000006A" w:usb2="00000000" w:usb3="00000000" w:csb0="00000193" w:csb1="00000000"/>
  </w:font>
  <w:font w:name="Klee Medium">
    <w:altName w:val="MS Gothic"/>
    <w:charset w:val="80"/>
    <w:family w:val="roman"/>
    <w:pitch w:val="variable"/>
    <w:sig w:usb0="A00002FF" w:usb1="68C7FEFF" w:usb2="00000012" w:usb3="00000000" w:csb0="00020005"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4917148"/>
      <w:docPartObj>
        <w:docPartGallery w:val="Page Numbers (Bottom of Page)"/>
        <w:docPartUnique/>
      </w:docPartObj>
    </w:sdtPr>
    <w:sdtEndPr/>
    <w:sdtContent>
      <w:p w14:paraId="664479EF" w14:textId="20BB583D" w:rsidR="008E06E5" w:rsidRDefault="008E06E5">
        <w:pPr>
          <w:pStyle w:val="Pieddepage"/>
          <w:jc w:val="right"/>
        </w:pPr>
        <w:r>
          <w:fldChar w:fldCharType="begin"/>
        </w:r>
        <w:r>
          <w:instrText>PAGE   \* MERGEFORMAT</w:instrText>
        </w:r>
        <w:r>
          <w:fldChar w:fldCharType="separate"/>
        </w:r>
        <w:r w:rsidR="00A2770A">
          <w:rPr>
            <w:noProof/>
          </w:rPr>
          <w:t>10</w:t>
        </w:r>
        <w:r>
          <w:fldChar w:fldCharType="end"/>
        </w:r>
      </w:p>
    </w:sdtContent>
  </w:sdt>
  <w:p w14:paraId="6C06B5FD" w14:textId="77777777" w:rsidR="008E06E5" w:rsidRDefault="008E06E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70521" w14:textId="77777777" w:rsidR="00223962" w:rsidRDefault="00223962" w:rsidP="008E06E5">
      <w:pPr>
        <w:spacing w:after="0" w:line="240" w:lineRule="auto"/>
      </w:pPr>
      <w:r>
        <w:separator/>
      </w:r>
    </w:p>
  </w:footnote>
  <w:footnote w:type="continuationSeparator" w:id="0">
    <w:p w14:paraId="6694C852" w14:textId="77777777" w:rsidR="00223962" w:rsidRDefault="00223962" w:rsidP="008E06E5">
      <w:pPr>
        <w:spacing w:after="0" w:line="240" w:lineRule="auto"/>
      </w:pPr>
      <w:r>
        <w:continuationSeparator/>
      </w:r>
    </w:p>
  </w:footnote>
  <w:footnote w:type="continuationNotice" w:id="1">
    <w:p w14:paraId="4A5EC0BC" w14:textId="77777777" w:rsidR="00223962" w:rsidRDefault="0022396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13E70"/>
    <w:multiLevelType w:val="multilevel"/>
    <w:tmpl w:val="1306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465CFA"/>
    <w:multiLevelType w:val="hybridMultilevel"/>
    <w:tmpl w:val="73563CD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264E83"/>
    <w:multiLevelType w:val="hybridMultilevel"/>
    <w:tmpl w:val="1A105380"/>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751C0028"/>
    <w:multiLevelType w:val="hybridMultilevel"/>
    <w:tmpl w:val="CB7CEC44"/>
    <w:lvl w:ilvl="0" w:tplc="0C4ABD6E">
      <w:numFmt w:val="bullet"/>
      <w:lvlText w:val="-"/>
      <w:lvlJc w:val="left"/>
      <w:pPr>
        <w:ind w:left="720" w:hanging="360"/>
      </w:pPr>
      <w:rPr>
        <w:rFonts w:ascii="Verlag Light" w:eastAsia="Calibri" w:hAnsi="Verlag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B0D6AF0"/>
    <w:multiLevelType w:val="hybridMultilevel"/>
    <w:tmpl w:val="CC3A67FE"/>
    <w:lvl w:ilvl="0" w:tplc="E57454B2">
      <w:numFmt w:val="bullet"/>
      <w:lvlText w:val="-"/>
      <w:lvlJc w:val="left"/>
      <w:pPr>
        <w:ind w:left="720" w:hanging="360"/>
      </w:pPr>
      <w:rPr>
        <w:rFonts w:ascii="Verlag Light" w:eastAsia="Calibri" w:hAnsi="Verlag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6E5"/>
    <w:rsid w:val="000009FA"/>
    <w:rsid w:val="0000569C"/>
    <w:rsid w:val="00027941"/>
    <w:rsid w:val="0008440A"/>
    <w:rsid w:val="000E21EE"/>
    <w:rsid w:val="0010318F"/>
    <w:rsid w:val="001200A9"/>
    <w:rsid w:val="00223962"/>
    <w:rsid w:val="0024084C"/>
    <w:rsid w:val="00290187"/>
    <w:rsid w:val="002D0CE2"/>
    <w:rsid w:val="003142B1"/>
    <w:rsid w:val="003A60CA"/>
    <w:rsid w:val="00457E21"/>
    <w:rsid w:val="004745B6"/>
    <w:rsid w:val="004A68CD"/>
    <w:rsid w:val="004B473F"/>
    <w:rsid w:val="004C4664"/>
    <w:rsid w:val="004F3C83"/>
    <w:rsid w:val="004F6401"/>
    <w:rsid w:val="005A3EA7"/>
    <w:rsid w:val="005E30DA"/>
    <w:rsid w:val="00672570"/>
    <w:rsid w:val="00672681"/>
    <w:rsid w:val="00676C7E"/>
    <w:rsid w:val="006835B8"/>
    <w:rsid w:val="00724E1F"/>
    <w:rsid w:val="007511C8"/>
    <w:rsid w:val="0076269F"/>
    <w:rsid w:val="007702C8"/>
    <w:rsid w:val="00792B1A"/>
    <w:rsid w:val="00796BC4"/>
    <w:rsid w:val="007B1C90"/>
    <w:rsid w:val="007C70AE"/>
    <w:rsid w:val="00806A91"/>
    <w:rsid w:val="00812781"/>
    <w:rsid w:val="008356B9"/>
    <w:rsid w:val="008547B9"/>
    <w:rsid w:val="0086524B"/>
    <w:rsid w:val="00865FEA"/>
    <w:rsid w:val="008B02F0"/>
    <w:rsid w:val="008E06E5"/>
    <w:rsid w:val="008E65F2"/>
    <w:rsid w:val="00956516"/>
    <w:rsid w:val="009808C8"/>
    <w:rsid w:val="0098124D"/>
    <w:rsid w:val="009E273D"/>
    <w:rsid w:val="00A2770A"/>
    <w:rsid w:val="00A87FD5"/>
    <w:rsid w:val="00A955D1"/>
    <w:rsid w:val="00AE30B5"/>
    <w:rsid w:val="00AE7F71"/>
    <w:rsid w:val="00B015DB"/>
    <w:rsid w:val="00B229FC"/>
    <w:rsid w:val="00B915B9"/>
    <w:rsid w:val="00BB38C4"/>
    <w:rsid w:val="00BC587B"/>
    <w:rsid w:val="00C342C6"/>
    <w:rsid w:val="00C470F2"/>
    <w:rsid w:val="00C51C93"/>
    <w:rsid w:val="00C52A83"/>
    <w:rsid w:val="00C96FE7"/>
    <w:rsid w:val="00CB2A75"/>
    <w:rsid w:val="00CE7ADF"/>
    <w:rsid w:val="00D43753"/>
    <w:rsid w:val="00D51457"/>
    <w:rsid w:val="00DA54CC"/>
    <w:rsid w:val="00DB5060"/>
    <w:rsid w:val="00DC563C"/>
    <w:rsid w:val="00E153A0"/>
    <w:rsid w:val="00E80AEB"/>
    <w:rsid w:val="00E91663"/>
    <w:rsid w:val="00EB4185"/>
    <w:rsid w:val="00EC29F4"/>
    <w:rsid w:val="00EE17A4"/>
    <w:rsid w:val="00F00484"/>
    <w:rsid w:val="00F57060"/>
    <w:rsid w:val="00F57FF2"/>
    <w:rsid w:val="00F65BAB"/>
    <w:rsid w:val="00F87075"/>
    <w:rsid w:val="00F906AC"/>
    <w:rsid w:val="00F9740A"/>
    <w:rsid w:val="00FA5484"/>
    <w:rsid w:val="00FF086F"/>
    <w:rsid w:val="018665DF"/>
    <w:rsid w:val="0814E1AD"/>
    <w:rsid w:val="0F7A1817"/>
    <w:rsid w:val="1266F551"/>
    <w:rsid w:val="19D0F551"/>
    <w:rsid w:val="1B6CC5B2"/>
    <w:rsid w:val="2A11B8BD"/>
    <w:rsid w:val="4439432C"/>
    <w:rsid w:val="4F00369D"/>
    <w:rsid w:val="537FC348"/>
    <w:rsid w:val="61282B58"/>
    <w:rsid w:val="660298D2"/>
    <w:rsid w:val="67D9B65B"/>
    <w:rsid w:val="67E45609"/>
    <w:rsid w:val="737A1AF3"/>
    <w:rsid w:val="748D57B3"/>
    <w:rsid w:val="7FF949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F2CFC"/>
  <w15:chartTrackingRefBased/>
  <w15:docId w15:val="{8AD442F3-9ACA-4E5F-BCC1-EB1BE6C89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6E5"/>
    <w:rPr>
      <w:rFonts w:ascii="Calibri" w:eastAsia="Calibri" w:hAnsi="Calibri" w:cs="Times New Roman"/>
    </w:rPr>
  </w:style>
  <w:style w:type="paragraph" w:styleId="Titre1">
    <w:name w:val="heading 1"/>
    <w:basedOn w:val="Normal"/>
    <w:next w:val="Normal"/>
    <w:link w:val="Titre1Car"/>
    <w:uiPriority w:val="9"/>
    <w:qFormat/>
    <w:rsid w:val="008E06E5"/>
    <w:pPr>
      <w:keepNext/>
      <w:spacing w:before="240" w:after="60"/>
      <w:outlineLvl w:val="0"/>
    </w:pPr>
    <w:rPr>
      <w:rFonts w:ascii="Calibri Light" w:eastAsia="Times New Roman" w:hAnsi="Calibri Light"/>
      <w:b/>
      <w:bCs/>
      <w:kern w:val="32"/>
      <w:sz w:val="32"/>
      <w:szCs w:val="32"/>
    </w:rPr>
  </w:style>
  <w:style w:type="paragraph" w:styleId="Titre2">
    <w:name w:val="heading 2"/>
    <w:basedOn w:val="Normal"/>
    <w:next w:val="Normal"/>
    <w:link w:val="Titre2Car"/>
    <w:uiPriority w:val="9"/>
    <w:unhideWhenUsed/>
    <w:qFormat/>
    <w:rsid w:val="00FF08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E06E5"/>
    <w:rPr>
      <w:rFonts w:ascii="Calibri Light" w:eastAsia="Times New Roman" w:hAnsi="Calibri Light" w:cs="Times New Roman"/>
      <w:b/>
      <w:bCs/>
      <w:kern w:val="32"/>
      <w:sz w:val="32"/>
      <w:szCs w:val="32"/>
    </w:rPr>
  </w:style>
  <w:style w:type="paragraph" w:styleId="NormalWeb">
    <w:name w:val="Normal (Web)"/>
    <w:basedOn w:val="Normal"/>
    <w:uiPriority w:val="99"/>
    <w:unhideWhenUsed/>
    <w:rsid w:val="008E06E5"/>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uiPriority w:val="22"/>
    <w:qFormat/>
    <w:rsid w:val="008E06E5"/>
    <w:rPr>
      <w:b/>
      <w:bCs/>
    </w:rPr>
  </w:style>
  <w:style w:type="character" w:styleId="Lienhypertexte">
    <w:name w:val="Hyperlink"/>
    <w:uiPriority w:val="99"/>
    <w:unhideWhenUsed/>
    <w:rsid w:val="008E06E5"/>
    <w:rPr>
      <w:color w:val="0000FF"/>
      <w:u w:val="single"/>
    </w:rPr>
  </w:style>
  <w:style w:type="paragraph" w:styleId="En-ttedetabledesmatires">
    <w:name w:val="TOC Heading"/>
    <w:basedOn w:val="Titre1"/>
    <w:next w:val="Normal"/>
    <w:uiPriority w:val="39"/>
    <w:unhideWhenUsed/>
    <w:qFormat/>
    <w:rsid w:val="008E06E5"/>
    <w:pPr>
      <w:keepLines/>
      <w:spacing w:after="0"/>
      <w:outlineLvl w:val="9"/>
    </w:pPr>
    <w:rPr>
      <w:b w:val="0"/>
      <w:bCs w:val="0"/>
      <w:color w:val="2F5496"/>
      <w:kern w:val="0"/>
      <w:lang w:eastAsia="fr-FR"/>
    </w:rPr>
  </w:style>
  <w:style w:type="paragraph" w:styleId="TM1">
    <w:name w:val="toc 1"/>
    <w:basedOn w:val="Normal"/>
    <w:next w:val="Normal"/>
    <w:autoRedefine/>
    <w:uiPriority w:val="39"/>
    <w:unhideWhenUsed/>
    <w:rsid w:val="008E06E5"/>
  </w:style>
  <w:style w:type="paragraph" w:styleId="Sansinterligne">
    <w:name w:val="No Spacing"/>
    <w:uiPriority w:val="1"/>
    <w:qFormat/>
    <w:rsid w:val="008E06E5"/>
    <w:pPr>
      <w:spacing w:after="0" w:line="240" w:lineRule="auto"/>
    </w:pPr>
    <w:rPr>
      <w:rFonts w:ascii="Calibri" w:eastAsia="Calibri" w:hAnsi="Calibri" w:cs="Times New Roman"/>
    </w:rPr>
  </w:style>
  <w:style w:type="paragraph" w:styleId="En-tte">
    <w:name w:val="header"/>
    <w:basedOn w:val="Normal"/>
    <w:link w:val="En-tteCar"/>
    <w:uiPriority w:val="99"/>
    <w:unhideWhenUsed/>
    <w:rsid w:val="008E06E5"/>
    <w:pPr>
      <w:tabs>
        <w:tab w:val="center" w:pos="4536"/>
        <w:tab w:val="right" w:pos="9072"/>
      </w:tabs>
      <w:spacing w:after="0" w:line="240" w:lineRule="auto"/>
    </w:pPr>
  </w:style>
  <w:style w:type="character" w:customStyle="1" w:styleId="En-tteCar">
    <w:name w:val="En-tête Car"/>
    <w:basedOn w:val="Policepardfaut"/>
    <w:link w:val="En-tte"/>
    <w:uiPriority w:val="99"/>
    <w:rsid w:val="008E06E5"/>
    <w:rPr>
      <w:rFonts w:ascii="Calibri" w:eastAsia="Calibri" w:hAnsi="Calibri" w:cs="Times New Roman"/>
    </w:rPr>
  </w:style>
  <w:style w:type="paragraph" w:styleId="Pieddepage">
    <w:name w:val="footer"/>
    <w:basedOn w:val="Normal"/>
    <w:link w:val="PieddepageCar"/>
    <w:uiPriority w:val="99"/>
    <w:unhideWhenUsed/>
    <w:rsid w:val="008E06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06E5"/>
    <w:rPr>
      <w:rFonts w:ascii="Calibri" w:eastAsia="Calibri" w:hAnsi="Calibri" w:cs="Times New Roman"/>
    </w:rPr>
  </w:style>
  <w:style w:type="paragraph" w:styleId="Paragraphedeliste">
    <w:name w:val="List Paragraph"/>
    <w:basedOn w:val="Normal"/>
    <w:uiPriority w:val="34"/>
    <w:qFormat/>
    <w:rsid w:val="00CB2A75"/>
    <w:pPr>
      <w:ind w:left="720"/>
      <w:contextualSpacing/>
    </w:pPr>
  </w:style>
  <w:style w:type="paragraph" w:customStyle="1" w:styleId="paragraph">
    <w:name w:val="paragraph"/>
    <w:basedOn w:val="Normal"/>
    <w:rsid w:val="007C70AE"/>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Mentionnonrsolue1">
    <w:name w:val="Mention non résolue1"/>
    <w:basedOn w:val="Policepardfaut"/>
    <w:uiPriority w:val="99"/>
    <w:semiHidden/>
    <w:unhideWhenUsed/>
    <w:rsid w:val="00BC587B"/>
    <w:rPr>
      <w:color w:val="605E5C"/>
      <w:shd w:val="clear" w:color="auto" w:fill="E1DFDD"/>
    </w:rPr>
  </w:style>
  <w:style w:type="character" w:customStyle="1" w:styleId="Titre2Car">
    <w:name w:val="Titre 2 Car"/>
    <w:basedOn w:val="Policepardfaut"/>
    <w:link w:val="Titre2"/>
    <w:uiPriority w:val="9"/>
    <w:rsid w:val="00FF086F"/>
    <w:rPr>
      <w:rFonts w:asciiTheme="majorHAnsi" w:eastAsiaTheme="majorEastAsia" w:hAnsiTheme="majorHAnsi" w:cstheme="majorBidi"/>
      <w:color w:val="2F5496" w:themeColor="accent1" w:themeShade="BF"/>
      <w:sz w:val="26"/>
      <w:szCs w:val="26"/>
    </w:rPr>
  </w:style>
  <w:style w:type="paragraph" w:styleId="TM2">
    <w:name w:val="toc 2"/>
    <w:basedOn w:val="Normal"/>
    <w:next w:val="Normal"/>
    <w:autoRedefine/>
    <w:uiPriority w:val="39"/>
    <w:unhideWhenUsed/>
    <w:rsid w:val="00FF086F"/>
    <w:pPr>
      <w:spacing w:after="100"/>
      <w:ind w:left="220"/>
    </w:pPr>
  </w:style>
  <w:style w:type="character" w:styleId="Mentionnonrsolue">
    <w:name w:val="Unresolved Mention"/>
    <w:basedOn w:val="Policepardfaut"/>
    <w:uiPriority w:val="99"/>
    <w:semiHidden/>
    <w:unhideWhenUsed/>
    <w:rsid w:val="00676C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73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5.jpg"/><Relationship Id="rId26" Type="http://schemas.openxmlformats.org/officeDocument/2006/relationships/hyperlink" Target="https://soundcloud.com/depistagecancercolorectal" TargetMode="External"/><Relationship Id="rId39" Type="http://schemas.openxmlformats.org/officeDocument/2006/relationships/hyperlink" Target="http://occitanie-depistagecancer.fr/"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6.png"/><Relationship Id="rId42" Type="http://schemas.openxmlformats.org/officeDocument/2006/relationships/hyperlink" Target="mailto:e.vignon@depistage-occitanie.fr" TargetMode="Externa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crcdcoc-my.sharepoint.com/personal/m_castellon_depistage-occitanie_fr/Documents/MB%202022/Dossier%20de%20presse/DOSSIER%20DE%20PRESSE%20V%20MC-PO-W10-MK.docx" TargetMode="External"/><Relationship Id="rId17" Type="http://schemas.openxmlformats.org/officeDocument/2006/relationships/hyperlink" Target="https://www.facebook.com/crcdcOC/" TargetMode="External"/><Relationship Id="rId25" Type="http://schemas.openxmlformats.org/officeDocument/2006/relationships/image" Target="https://www.e-cancer.fr/var/inca/storage/images/media/images/00-vignette-actus-presse/doccr-2020_un-test-efficace/4023960-2-fre-FR/DOCCR-2020_Un-test-efficace.jpg" TargetMode="External"/><Relationship Id="rId33" Type="http://schemas.openxmlformats.org/officeDocument/2006/relationships/hyperlink" Target="https://www.instagram.com/depistage_cancers_occitanie/?hl=fr" TargetMode="External"/><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occitanie-depistagecancer.fr/actions-de-sensibilisation/" TargetMode="External"/><Relationship Id="rId29" Type="http://schemas.openxmlformats.org/officeDocument/2006/relationships/image" Target="media/image12.jpeg"/><Relationship Id="rId41" Type="http://schemas.openxmlformats.org/officeDocument/2006/relationships/hyperlink" Target="mailto:e.vignon@depistage-occitanie.f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hyperlink" Target="https://twitter.com/CRCDCoccitanie" TargetMode="External"/><Relationship Id="rId40" Type="http://schemas.openxmlformats.org/officeDocument/2006/relationships/image" Target="media/image19.jpe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occitanie-depistagecancer.fr/sites-territoriaux/" TargetMode="External"/><Relationship Id="rId23" Type="http://schemas.openxmlformats.org/officeDocument/2006/relationships/hyperlink" Target="https://soundcloud.com/depistagecancercolorectal" TargetMode="External"/><Relationship Id="rId28" Type="http://schemas.openxmlformats.org/officeDocument/2006/relationships/image" Target="media/image11.jpeg"/><Relationship Id="rId36"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4.png"/><Relationship Id="rId44" Type="http://schemas.openxmlformats.org/officeDocument/2006/relationships/hyperlink" Target="mailto:v.kardasz@depistage-occitanie.f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occitanie-depistagecancer.fr/sites-territoriaux/" TargetMode="External"/><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yperlink" Target="https://www.linkedin.com/company/crcdcoc/?viewAsMember=true" TargetMode="External"/><Relationship Id="rId43" Type="http://schemas.openxmlformats.org/officeDocument/2006/relationships/hyperlink" Target="mailto:v.kardasz@depistage-occitani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D67B24F1BA1D449094B9ED6B1CD7F6" ma:contentTypeVersion="13" ma:contentTypeDescription="Crée un document." ma:contentTypeScope="" ma:versionID="01eb4147a1ec56e896a8e9dce9dfa8af">
  <xsd:schema xmlns:xsd="http://www.w3.org/2001/XMLSchema" xmlns:xs="http://www.w3.org/2001/XMLSchema" xmlns:p="http://schemas.microsoft.com/office/2006/metadata/properties" xmlns:ns3="48000c36-1f0f-4899-8138-1dd3edc62052" xmlns:ns4="c60d3146-982b-4e0b-8fc5-6c918aebeb38" targetNamespace="http://schemas.microsoft.com/office/2006/metadata/properties" ma:root="true" ma:fieldsID="34b3d0a6f60390eee7fc3ae83d74b3bd" ns3:_="" ns4:_="">
    <xsd:import namespace="48000c36-1f0f-4899-8138-1dd3edc62052"/>
    <xsd:import namespace="c60d3146-982b-4e0b-8fc5-6c918aebeb3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00c36-1f0f-4899-8138-1dd3edc62052"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d3146-982b-4e0b-8fc5-6c918aebeb3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C7F035-A867-44CB-A682-A7C2AA1B1E92}">
  <ds:schemaRefs>
    <ds:schemaRef ds:uri="http://schemas.microsoft.com/sharepoint/v3/contenttype/forms"/>
  </ds:schemaRefs>
</ds:datastoreItem>
</file>

<file path=customXml/itemProps2.xml><?xml version="1.0" encoding="utf-8"?>
<ds:datastoreItem xmlns:ds="http://schemas.openxmlformats.org/officeDocument/2006/customXml" ds:itemID="{50DBAF17-71E1-4CC6-B4B7-B6C17FE31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00c36-1f0f-4899-8138-1dd3edc62052"/>
    <ds:schemaRef ds:uri="c60d3146-982b-4e0b-8fc5-6c918aebeb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0A994D-C5F5-46AC-A1A6-91A56CE957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1999</Words>
  <Characters>10996</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Elsa Vignon (11-Aude)</dc:creator>
  <cp:keywords/>
  <dc:description/>
  <cp:lastModifiedBy>Magalie KERAUDREN</cp:lastModifiedBy>
  <cp:revision>4</cp:revision>
  <dcterms:created xsi:type="dcterms:W3CDTF">2022-02-09T14:14:00Z</dcterms:created>
  <dcterms:modified xsi:type="dcterms:W3CDTF">2022-02-28T18:01:00Z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0x01010018D67B24F1BA1D449094B9ED6B1CD7F6</vt:lpwstr>
  </property>
</Properties>
</file>